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2C8A5" w14:textId="77777777" w:rsidR="00EA4EC3" w:rsidRPr="00690C43" w:rsidRDefault="00EA4EC3">
      <w:pPr>
        <w:spacing w:after="0" w:line="276" w:lineRule="auto"/>
        <w:ind w:firstLine="709"/>
        <w:jc w:val="center"/>
        <w:rPr>
          <w:rFonts w:ascii="Times New Roman" w:eastAsia="Times New Roman" w:hAnsi="Times New Roman" w:cs="Times New Roman"/>
          <w:b/>
          <w:color w:val="000000"/>
          <w:sz w:val="10"/>
          <w:szCs w:val="10"/>
          <w:shd w:val="clear" w:color="auto" w:fill="FFFFFF"/>
          <w:lang w:val="en-US" w:eastAsia="ru-RU"/>
        </w:rPr>
      </w:pPr>
    </w:p>
    <w:p w14:paraId="023849F2" w14:textId="77777777" w:rsidR="00EA4EC3" w:rsidRDefault="006D02F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Информация</w:t>
      </w:r>
    </w:p>
    <w:p w14:paraId="447980E3" w14:textId="41EA6FEB" w:rsidR="00EA4EC3" w:rsidRDefault="00EA4D6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 </w:t>
      </w:r>
      <w:r w:rsidR="00EA0840">
        <w:rPr>
          <w:rFonts w:ascii="Times New Roman" w:eastAsia="Times New Roman" w:hAnsi="Times New Roman" w:cs="Times New Roman"/>
          <w:b/>
          <w:sz w:val="28"/>
          <w:szCs w:val="28"/>
          <w:lang w:eastAsia="ru-RU"/>
        </w:rPr>
        <w:t xml:space="preserve">ходе </w:t>
      </w:r>
      <w:r>
        <w:rPr>
          <w:rFonts w:ascii="Times New Roman" w:eastAsia="Times New Roman" w:hAnsi="Times New Roman" w:cs="Times New Roman"/>
          <w:b/>
          <w:sz w:val="28"/>
          <w:szCs w:val="28"/>
          <w:lang w:eastAsia="ru-RU"/>
        </w:rPr>
        <w:t>реализации</w:t>
      </w:r>
      <w:r w:rsidR="006D02F2">
        <w:rPr>
          <w:rFonts w:ascii="Times New Roman" w:eastAsia="Times New Roman" w:hAnsi="Times New Roman" w:cs="Times New Roman"/>
          <w:b/>
          <w:sz w:val="28"/>
          <w:szCs w:val="28"/>
          <w:lang w:eastAsia="ru-RU"/>
        </w:rPr>
        <w:t xml:space="preserve"> национальной программы</w:t>
      </w:r>
    </w:p>
    <w:p w14:paraId="0452523F" w14:textId="4E67D231" w:rsidR="00EA4EC3" w:rsidRDefault="006D02F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«Цифровая экономика Российской Федерации» в Республике Дагестан</w:t>
      </w:r>
    </w:p>
    <w:p w14:paraId="7FF78753" w14:textId="517D20A1" w:rsidR="00690C43" w:rsidRPr="00690C43" w:rsidRDefault="00690C4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Pr>
          <w:rFonts w:ascii="Times New Roman" w:eastAsia="Times New Roman" w:hAnsi="Times New Roman" w:cs="Times New Roman"/>
          <w:b/>
          <w:sz w:val="28"/>
          <w:szCs w:val="28"/>
          <w:lang w:val="en-US" w:eastAsia="ru-RU"/>
        </w:rPr>
        <w:t xml:space="preserve">а </w:t>
      </w:r>
      <w:r>
        <w:rPr>
          <w:rFonts w:ascii="Times New Roman" w:eastAsia="Times New Roman" w:hAnsi="Times New Roman" w:cs="Times New Roman"/>
          <w:b/>
          <w:sz w:val="28"/>
          <w:szCs w:val="28"/>
          <w:lang w:eastAsia="ru-RU"/>
        </w:rPr>
        <w:t xml:space="preserve">1 </w:t>
      </w:r>
      <w:r w:rsidR="00786438">
        <w:rPr>
          <w:rFonts w:ascii="Times New Roman" w:eastAsia="Times New Roman" w:hAnsi="Times New Roman" w:cs="Times New Roman"/>
          <w:b/>
          <w:sz w:val="28"/>
          <w:szCs w:val="28"/>
          <w:lang w:eastAsia="ru-RU"/>
        </w:rPr>
        <w:t xml:space="preserve">полугодие </w:t>
      </w:r>
      <w:r>
        <w:rPr>
          <w:rFonts w:ascii="Times New Roman" w:eastAsia="Times New Roman" w:hAnsi="Times New Roman" w:cs="Times New Roman"/>
          <w:b/>
          <w:sz w:val="28"/>
          <w:szCs w:val="28"/>
          <w:lang w:eastAsia="ru-RU"/>
        </w:rPr>
        <w:t>2022 года</w:t>
      </w:r>
    </w:p>
    <w:p w14:paraId="157C0E05" w14:textId="77777777" w:rsidR="00EA4EC3" w:rsidRDefault="00EA4EC3">
      <w:pPr>
        <w:spacing w:after="0" w:line="240" w:lineRule="auto"/>
        <w:ind w:firstLine="709"/>
        <w:jc w:val="both"/>
        <w:rPr>
          <w:rFonts w:ascii="Times New Roman" w:eastAsia="Times New Roman" w:hAnsi="Times New Roman" w:cs="Times New Roman"/>
          <w:b/>
          <w:color w:val="000000"/>
          <w:sz w:val="10"/>
          <w:szCs w:val="10"/>
          <w:shd w:val="clear" w:color="auto" w:fill="FFFFFF"/>
          <w:lang w:eastAsia="ru-RU"/>
        </w:rPr>
      </w:pPr>
    </w:p>
    <w:p w14:paraId="297B75F0" w14:textId="77777777" w:rsidR="00FE628B" w:rsidRDefault="00FE628B">
      <w:pPr>
        <w:pStyle w:val="ad"/>
        <w:spacing w:after="0"/>
        <w:ind w:right="199" w:firstLine="708"/>
        <w:jc w:val="both"/>
        <w:rPr>
          <w:rFonts w:ascii="Times New Roman" w:hAnsi="Times New Roman" w:cs="Times New Roman"/>
          <w:b/>
          <w:sz w:val="28"/>
          <w:szCs w:val="28"/>
        </w:rPr>
      </w:pPr>
    </w:p>
    <w:p w14:paraId="32AD2605" w14:textId="77777777" w:rsidR="00786438" w:rsidRPr="00786438" w:rsidRDefault="00786438" w:rsidP="00786438">
      <w:pPr>
        <w:spacing w:after="0" w:line="240" w:lineRule="auto"/>
        <w:ind w:firstLine="700"/>
        <w:jc w:val="both"/>
        <w:rPr>
          <w:rFonts w:ascii="Times New Roman" w:eastAsia="Times New Roman" w:hAnsi="Times New Roman" w:cs="Times New Roman"/>
          <w:sz w:val="28"/>
          <w:szCs w:val="28"/>
          <w:highlight w:val="white"/>
          <w:lang w:val="ru" w:eastAsia="ru-RU"/>
        </w:rPr>
      </w:pPr>
      <w:proofErr w:type="gramStart"/>
      <w:r w:rsidRPr="00786438">
        <w:rPr>
          <w:rFonts w:ascii="Times New Roman" w:eastAsia="Times New Roman" w:hAnsi="Times New Roman" w:cs="Times New Roman"/>
          <w:sz w:val="28"/>
          <w:szCs w:val="28"/>
          <w:highlight w:val="white"/>
          <w:lang w:val="ru" w:eastAsia="ru-RU"/>
        </w:rPr>
        <w:t>В целях реализации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в рамках федеральных проектов «Цифровые технологии», «Цифровое государственное управление», «Информационная безопасность», «Информационная инфраструктура», «Кадры для цифровой экономики» национальной программы «Цифровая экономика Российской Федерации» разработаны соответствующие региональные проекты Республики Дагестан, утвержденные Президиумом Совета при</w:t>
      </w:r>
      <w:proofErr w:type="gramEnd"/>
      <w:r w:rsidRPr="00786438">
        <w:rPr>
          <w:rFonts w:ascii="Times New Roman" w:eastAsia="Times New Roman" w:hAnsi="Times New Roman" w:cs="Times New Roman"/>
          <w:sz w:val="28"/>
          <w:szCs w:val="28"/>
          <w:highlight w:val="white"/>
          <w:lang w:val="ru" w:eastAsia="ru-RU"/>
        </w:rPr>
        <w:t xml:space="preserve"> Главе Республики Дагестан по стратегическому развитию и проектной деятельности в Республике Дагестан.</w:t>
      </w:r>
    </w:p>
    <w:p w14:paraId="37985D04" w14:textId="77777777" w:rsidR="00786438" w:rsidRPr="00786438" w:rsidRDefault="00786438" w:rsidP="00786438">
      <w:pPr>
        <w:spacing w:after="0" w:line="240" w:lineRule="auto"/>
        <w:ind w:right="200" w:firstLine="700"/>
        <w:jc w:val="both"/>
        <w:rPr>
          <w:rFonts w:ascii="Times New Roman" w:eastAsia="Times New Roman" w:hAnsi="Times New Roman" w:cs="Times New Roman"/>
          <w:b/>
          <w:sz w:val="28"/>
          <w:szCs w:val="28"/>
          <w:lang w:eastAsia="ru-RU"/>
        </w:rPr>
      </w:pPr>
    </w:p>
    <w:p w14:paraId="6B353C11" w14:textId="77777777" w:rsidR="00786438" w:rsidRPr="00786438" w:rsidRDefault="00786438" w:rsidP="00786438">
      <w:pPr>
        <w:spacing w:after="0" w:line="240" w:lineRule="auto"/>
        <w:ind w:right="200" w:firstLine="700"/>
        <w:jc w:val="both"/>
        <w:rPr>
          <w:rFonts w:ascii="Times New Roman" w:eastAsia="Times New Roman" w:hAnsi="Times New Roman" w:cs="Times New Roman"/>
          <w:sz w:val="28"/>
          <w:szCs w:val="28"/>
          <w:lang w:val="ru" w:eastAsia="ru-RU"/>
        </w:rPr>
      </w:pPr>
      <w:r w:rsidRPr="00786438">
        <w:rPr>
          <w:rFonts w:ascii="Times New Roman" w:eastAsia="Times New Roman" w:hAnsi="Times New Roman" w:cs="Times New Roman"/>
          <w:b/>
          <w:sz w:val="28"/>
          <w:szCs w:val="28"/>
          <w:lang w:val="ru" w:eastAsia="ru-RU"/>
        </w:rPr>
        <w:t xml:space="preserve">Бюджет проекта на 2022 год: </w:t>
      </w:r>
      <w:r w:rsidRPr="00786438">
        <w:rPr>
          <w:rFonts w:ascii="Times New Roman" w:eastAsia="Times New Roman" w:hAnsi="Times New Roman" w:cs="Times New Roman"/>
          <w:sz w:val="28"/>
          <w:szCs w:val="28"/>
          <w:lang w:val="ru" w:eastAsia="ru-RU"/>
        </w:rPr>
        <w:t xml:space="preserve">всего – </w:t>
      </w:r>
      <w:r w:rsidRPr="00786438">
        <w:rPr>
          <w:rFonts w:ascii="Times New Roman" w:eastAsia="Times New Roman" w:hAnsi="Times New Roman" w:cs="Times New Roman"/>
          <w:sz w:val="28"/>
          <w:szCs w:val="28"/>
          <w:lang w:eastAsia="ru-RU"/>
        </w:rPr>
        <w:t>203</w:t>
      </w:r>
      <w:r w:rsidRPr="00786438">
        <w:rPr>
          <w:rFonts w:ascii="Times New Roman" w:eastAsia="Times New Roman" w:hAnsi="Times New Roman" w:cs="Times New Roman"/>
          <w:sz w:val="28"/>
          <w:szCs w:val="28"/>
          <w:lang w:val="ru" w:eastAsia="ru-RU"/>
        </w:rPr>
        <w:t>,</w:t>
      </w:r>
      <w:r w:rsidRPr="00786438">
        <w:rPr>
          <w:rFonts w:ascii="Times New Roman" w:eastAsia="Times New Roman" w:hAnsi="Times New Roman" w:cs="Times New Roman"/>
          <w:sz w:val="28"/>
          <w:szCs w:val="28"/>
          <w:lang w:eastAsia="ru-RU"/>
        </w:rPr>
        <w:t>58</w:t>
      </w:r>
      <w:r w:rsidRPr="00786438">
        <w:rPr>
          <w:rFonts w:ascii="Times New Roman" w:eastAsia="Times New Roman" w:hAnsi="Times New Roman" w:cs="Times New Roman"/>
          <w:sz w:val="28"/>
          <w:szCs w:val="28"/>
          <w:lang w:val="ru" w:eastAsia="ru-RU"/>
        </w:rPr>
        <w:t xml:space="preserve"> </w:t>
      </w:r>
      <w:proofErr w:type="gramStart"/>
      <w:r w:rsidRPr="00786438">
        <w:rPr>
          <w:rFonts w:ascii="Times New Roman" w:eastAsia="Times New Roman" w:hAnsi="Times New Roman" w:cs="Times New Roman"/>
          <w:sz w:val="28"/>
          <w:szCs w:val="28"/>
          <w:lang w:val="ru" w:eastAsia="ru-RU"/>
        </w:rPr>
        <w:t>млн</w:t>
      </w:r>
      <w:proofErr w:type="gramEnd"/>
      <w:r w:rsidRPr="00786438">
        <w:rPr>
          <w:rFonts w:ascii="Times New Roman" w:eastAsia="Times New Roman" w:hAnsi="Times New Roman" w:cs="Times New Roman"/>
          <w:sz w:val="28"/>
          <w:szCs w:val="28"/>
          <w:lang w:val="ru" w:eastAsia="ru-RU"/>
        </w:rPr>
        <w:t xml:space="preserve"> рублей, в том числе:</w:t>
      </w:r>
    </w:p>
    <w:p w14:paraId="744E3B4E" w14:textId="77777777" w:rsidR="00786438" w:rsidRPr="00786438" w:rsidRDefault="00786438" w:rsidP="00786438">
      <w:pPr>
        <w:spacing w:after="0" w:line="240" w:lineRule="auto"/>
        <w:ind w:right="200" w:firstLine="700"/>
        <w:jc w:val="both"/>
        <w:rPr>
          <w:rFonts w:ascii="Times New Roman" w:eastAsia="Times New Roman" w:hAnsi="Times New Roman" w:cs="Times New Roman"/>
          <w:sz w:val="28"/>
          <w:szCs w:val="28"/>
          <w:lang w:val="ru" w:eastAsia="ru-RU"/>
        </w:rPr>
      </w:pPr>
      <w:r w:rsidRPr="00786438">
        <w:rPr>
          <w:rFonts w:ascii="Times New Roman" w:eastAsia="Times New Roman" w:hAnsi="Times New Roman" w:cs="Times New Roman"/>
          <w:b/>
          <w:sz w:val="28"/>
          <w:szCs w:val="28"/>
          <w:lang w:val="ru" w:eastAsia="ru-RU"/>
        </w:rPr>
        <w:t xml:space="preserve">Федеральный бюджет: </w:t>
      </w:r>
      <w:r w:rsidRPr="00786438">
        <w:rPr>
          <w:rFonts w:ascii="Times New Roman" w:eastAsia="Times New Roman" w:hAnsi="Times New Roman" w:cs="Times New Roman"/>
          <w:sz w:val="28"/>
          <w:szCs w:val="28"/>
          <w:lang w:val="ru" w:eastAsia="ru-RU"/>
        </w:rPr>
        <w:t>2</w:t>
      </w:r>
      <w:r w:rsidRPr="00786438">
        <w:rPr>
          <w:rFonts w:ascii="Times New Roman" w:eastAsia="Times New Roman" w:hAnsi="Times New Roman" w:cs="Times New Roman"/>
          <w:sz w:val="28"/>
          <w:szCs w:val="28"/>
          <w:lang w:eastAsia="ru-RU"/>
        </w:rPr>
        <w:t>01</w:t>
      </w:r>
      <w:r w:rsidRPr="00786438">
        <w:rPr>
          <w:rFonts w:ascii="Times New Roman" w:eastAsia="Times New Roman" w:hAnsi="Times New Roman" w:cs="Times New Roman"/>
          <w:sz w:val="28"/>
          <w:szCs w:val="28"/>
          <w:lang w:val="ru" w:eastAsia="ru-RU"/>
        </w:rPr>
        <w:t>,</w:t>
      </w:r>
      <w:r w:rsidRPr="00786438">
        <w:rPr>
          <w:rFonts w:ascii="Times New Roman" w:eastAsia="Times New Roman" w:hAnsi="Times New Roman" w:cs="Times New Roman"/>
          <w:sz w:val="28"/>
          <w:szCs w:val="28"/>
          <w:lang w:eastAsia="ru-RU"/>
        </w:rPr>
        <w:t>55</w:t>
      </w:r>
      <w:r w:rsidRPr="00786438">
        <w:rPr>
          <w:rFonts w:ascii="Times New Roman" w:eastAsia="Times New Roman" w:hAnsi="Times New Roman" w:cs="Times New Roman"/>
          <w:sz w:val="28"/>
          <w:szCs w:val="28"/>
          <w:lang w:val="ru" w:eastAsia="ru-RU"/>
        </w:rPr>
        <w:t xml:space="preserve"> </w:t>
      </w:r>
      <w:proofErr w:type="gramStart"/>
      <w:r w:rsidRPr="00786438">
        <w:rPr>
          <w:rFonts w:ascii="Times New Roman" w:eastAsia="Times New Roman" w:hAnsi="Times New Roman" w:cs="Times New Roman"/>
          <w:sz w:val="28"/>
          <w:szCs w:val="28"/>
          <w:lang w:val="ru" w:eastAsia="ru-RU"/>
        </w:rPr>
        <w:t>млн</w:t>
      </w:r>
      <w:proofErr w:type="gramEnd"/>
      <w:r w:rsidRPr="00786438">
        <w:rPr>
          <w:rFonts w:ascii="Times New Roman" w:eastAsia="Times New Roman" w:hAnsi="Times New Roman" w:cs="Times New Roman"/>
          <w:sz w:val="28"/>
          <w:szCs w:val="28"/>
          <w:lang w:val="ru" w:eastAsia="ru-RU"/>
        </w:rPr>
        <w:t xml:space="preserve"> рублей.</w:t>
      </w:r>
    </w:p>
    <w:p w14:paraId="78460529" w14:textId="77777777" w:rsidR="00786438" w:rsidRPr="00786438" w:rsidRDefault="00786438" w:rsidP="00786438">
      <w:pPr>
        <w:spacing w:after="0" w:line="240" w:lineRule="auto"/>
        <w:ind w:firstLine="700"/>
        <w:jc w:val="both"/>
        <w:rPr>
          <w:rFonts w:ascii="Times New Roman" w:eastAsia="Times New Roman" w:hAnsi="Times New Roman" w:cs="Times New Roman"/>
          <w:sz w:val="28"/>
          <w:szCs w:val="28"/>
          <w:lang w:val="ru" w:eastAsia="ru-RU"/>
        </w:rPr>
      </w:pPr>
      <w:r w:rsidRPr="00786438">
        <w:rPr>
          <w:rFonts w:ascii="Times New Roman" w:eastAsia="Times New Roman" w:hAnsi="Times New Roman" w:cs="Times New Roman"/>
          <w:b/>
          <w:sz w:val="28"/>
          <w:szCs w:val="28"/>
          <w:lang w:val="ru" w:eastAsia="ru-RU"/>
        </w:rPr>
        <w:t xml:space="preserve">Региональный бюджет: </w:t>
      </w:r>
      <w:r w:rsidRPr="00786438">
        <w:rPr>
          <w:rFonts w:ascii="Times New Roman" w:eastAsia="Times New Roman" w:hAnsi="Times New Roman" w:cs="Times New Roman"/>
          <w:sz w:val="28"/>
          <w:szCs w:val="28"/>
          <w:lang w:val="ru" w:eastAsia="ru-RU"/>
        </w:rPr>
        <w:t>2,</w:t>
      </w:r>
      <w:r w:rsidRPr="00786438">
        <w:rPr>
          <w:rFonts w:ascii="Times New Roman" w:eastAsia="Times New Roman" w:hAnsi="Times New Roman" w:cs="Times New Roman"/>
          <w:sz w:val="28"/>
          <w:szCs w:val="28"/>
          <w:lang w:eastAsia="ru-RU"/>
        </w:rPr>
        <w:t>04</w:t>
      </w:r>
      <w:r w:rsidRPr="00786438">
        <w:rPr>
          <w:rFonts w:ascii="Times New Roman" w:eastAsia="Times New Roman" w:hAnsi="Times New Roman" w:cs="Times New Roman"/>
          <w:sz w:val="28"/>
          <w:szCs w:val="28"/>
          <w:lang w:val="ru" w:eastAsia="ru-RU"/>
        </w:rPr>
        <w:t xml:space="preserve"> </w:t>
      </w:r>
      <w:proofErr w:type="gramStart"/>
      <w:r w:rsidRPr="00786438">
        <w:rPr>
          <w:rFonts w:ascii="Times New Roman" w:eastAsia="Times New Roman" w:hAnsi="Times New Roman" w:cs="Times New Roman"/>
          <w:sz w:val="28"/>
          <w:szCs w:val="28"/>
          <w:lang w:val="ru" w:eastAsia="ru-RU"/>
        </w:rPr>
        <w:t>млн</w:t>
      </w:r>
      <w:proofErr w:type="gramEnd"/>
      <w:r w:rsidRPr="00786438">
        <w:rPr>
          <w:rFonts w:ascii="Times New Roman" w:eastAsia="Times New Roman" w:hAnsi="Times New Roman" w:cs="Times New Roman"/>
          <w:sz w:val="28"/>
          <w:szCs w:val="28"/>
          <w:lang w:val="ru" w:eastAsia="ru-RU"/>
        </w:rPr>
        <w:t xml:space="preserve"> рублей.</w:t>
      </w:r>
    </w:p>
    <w:p w14:paraId="3140F067" w14:textId="77777777" w:rsidR="00786438" w:rsidRPr="00786438" w:rsidRDefault="00786438" w:rsidP="00786438">
      <w:pPr>
        <w:widowControl w:val="0"/>
        <w:spacing w:after="0" w:line="240" w:lineRule="auto"/>
        <w:ind w:firstLine="708"/>
        <w:jc w:val="both"/>
        <w:rPr>
          <w:rFonts w:ascii="Times New Roman" w:eastAsia="Times New Roman" w:hAnsi="Times New Roman" w:cs="Times New Roman"/>
          <w:sz w:val="28"/>
          <w:szCs w:val="22"/>
        </w:rPr>
      </w:pPr>
      <w:r w:rsidRPr="00786438">
        <w:rPr>
          <w:rFonts w:ascii="Times New Roman" w:eastAsia="Times New Roman" w:hAnsi="Times New Roman" w:cs="Times New Roman"/>
          <w:b/>
          <w:sz w:val="28"/>
          <w:szCs w:val="22"/>
        </w:rPr>
        <w:t xml:space="preserve">Профинансировано: </w:t>
      </w:r>
      <w:r w:rsidRPr="00786438">
        <w:rPr>
          <w:rFonts w:ascii="Times New Roman" w:eastAsia="Times New Roman" w:hAnsi="Times New Roman" w:cs="Times New Roman"/>
          <w:sz w:val="28"/>
          <w:szCs w:val="22"/>
        </w:rPr>
        <w:t xml:space="preserve">51,32 </w:t>
      </w:r>
      <w:proofErr w:type="gramStart"/>
      <w:r w:rsidRPr="00786438">
        <w:rPr>
          <w:rFonts w:ascii="Times New Roman" w:eastAsia="Times New Roman" w:hAnsi="Times New Roman" w:cs="Times New Roman"/>
          <w:sz w:val="28"/>
          <w:szCs w:val="22"/>
        </w:rPr>
        <w:t>млн</w:t>
      </w:r>
      <w:proofErr w:type="gramEnd"/>
      <w:r w:rsidRPr="00786438">
        <w:rPr>
          <w:rFonts w:ascii="Times New Roman" w:eastAsia="Times New Roman" w:hAnsi="Times New Roman" w:cs="Times New Roman"/>
          <w:sz w:val="28"/>
          <w:szCs w:val="22"/>
        </w:rPr>
        <w:t xml:space="preserve"> рублей.</w:t>
      </w:r>
    </w:p>
    <w:p w14:paraId="235378A9" w14:textId="77777777" w:rsidR="00786438" w:rsidRPr="00786438" w:rsidRDefault="00786438" w:rsidP="00786438">
      <w:pPr>
        <w:widowControl w:val="0"/>
        <w:spacing w:after="0" w:line="240" w:lineRule="auto"/>
        <w:ind w:firstLine="708"/>
        <w:jc w:val="both"/>
        <w:rPr>
          <w:rFonts w:ascii="Times New Roman" w:eastAsia="Times New Roman" w:hAnsi="Times New Roman" w:cs="Times New Roman"/>
          <w:sz w:val="28"/>
          <w:szCs w:val="22"/>
        </w:rPr>
      </w:pPr>
      <w:r w:rsidRPr="00786438">
        <w:rPr>
          <w:rFonts w:ascii="Times New Roman" w:eastAsia="Times New Roman" w:hAnsi="Times New Roman" w:cs="Times New Roman"/>
          <w:b/>
          <w:sz w:val="28"/>
          <w:szCs w:val="22"/>
        </w:rPr>
        <w:t xml:space="preserve">Кассовое исполнение: </w:t>
      </w:r>
      <w:r w:rsidRPr="00786438">
        <w:rPr>
          <w:rFonts w:ascii="Times New Roman" w:eastAsia="Times New Roman" w:hAnsi="Times New Roman" w:cs="Times New Roman"/>
          <w:sz w:val="28"/>
          <w:szCs w:val="22"/>
        </w:rPr>
        <w:t xml:space="preserve">24,10 </w:t>
      </w:r>
      <w:proofErr w:type="gramStart"/>
      <w:r w:rsidRPr="00786438">
        <w:rPr>
          <w:rFonts w:ascii="Times New Roman" w:eastAsia="Times New Roman" w:hAnsi="Times New Roman" w:cs="Times New Roman"/>
          <w:sz w:val="28"/>
          <w:szCs w:val="22"/>
        </w:rPr>
        <w:t>млн</w:t>
      </w:r>
      <w:proofErr w:type="gramEnd"/>
      <w:r w:rsidRPr="00786438">
        <w:rPr>
          <w:rFonts w:ascii="Times New Roman" w:eastAsia="Times New Roman" w:hAnsi="Times New Roman" w:cs="Times New Roman"/>
          <w:b/>
          <w:sz w:val="28"/>
          <w:szCs w:val="22"/>
        </w:rPr>
        <w:t xml:space="preserve"> </w:t>
      </w:r>
      <w:r w:rsidRPr="00786438">
        <w:rPr>
          <w:rFonts w:ascii="Times New Roman" w:eastAsia="Times New Roman" w:hAnsi="Times New Roman" w:cs="Times New Roman"/>
          <w:sz w:val="28"/>
          <w:szCs w:val="22"/>
        </w:rPr>
        <w:t>рублей или 11,8%.</w:t>
      </w:r>
    </w:p>
    <w:p w14:paraId="5448ABAF" w14:textId="77777777" w:rsidR="00786438" w:rsidRPr="00786438" w:rsidRDefault="00786438" w:rsidP="00786438">
      <w:pPr>
        <w:widowControl w:val="0"/>
        <w:spacing w:after="0" w:line="240" w:lineRule="auto"/>
        <w:ind w:firstLine="708"/>
        <w:jc w:val="both"/>
        <w:rPr>
          <w:rFonts w:ascii="Times New Roman" w:eastAsia="Times New Roman" w:hAnsi="Times New Roman" w:cs="Times New Roman"/>
          <w:sz w:val="28"/>
          <w:szCs w:val="22"/>
        </w:rPr>
      </w:pPr>
      <w:r w:rsidRPr="00786438">
        <w:rPr>
          <w:rFonts w:ascii="Times New Roman" w:eastAsia="Times New Roman" w:hAnsi="Times New Roman" w:cs="Times New Roman"/>
          <w:b/>
          <w:sz w:val="28"/>
          <w:szCs w:val="22"/>
        </w:rPr>
        <w:t>Заключено 3 контракта</w:t>
      </w:r>
      <w:r w:rsidRPr="00786438">
        <w:rPr>
          <w:rFonts w:ascii="Times New Roman" w:eastAsia="Times New Roman" w:hAnsi="Times New Roman" w:cs="Times New Roman"/>
          <w:sz w:val="28"/>
          <w:szCs w:val="22"/>
        </w:rPr>
        <w:t xml:space="preserve">, что составляет </w:t>
      </w:r>
      <w:r w:rsidRPr="00786438">
        <w:rPr>
          <w:rFonts w:ascii="Times New Roman" w:eastAsia="Times New Roman" w:hAnsi="Times New Roman" w:cs="Times New Roman"/>
          <w:b/>
          <w:sz w:val="28"/>
          <w:szCs w:val="22"/>
        </w:rPr>
        <w:t>100%</w:t>
      </w:r>
      <w:r w:rsidRPr="00786438">
        <w:rPr>
          <w:rFonts w:ascii="Times New Roman" w:eastAsia="Times New Roman" w:hAnsi="Times New Roman" w:cs="Times New Roman"/>
          <w:sz w:val="28"/>
          <w:szCs w:val="22"/>
        </w:rPr>
        <w:t xml:space="preserve"> на общую сумму </w:t>
      </w:r>
      <w:r w:rsidRPr="00786438">
        <w:rPr>
          <w:rFonts w:ascii="Times New Roman" w:eastAsia="Times New Roman" w:hAnsi="Times New Roman" w:cs="Times New Roman"/>
          <w:b/>
          <w:sz w:val="28"/>
          <w:szCs w:val="22"/>
        </w:rPr>
        <w:t xml:space="preserve">201,33 </w:t>
      </w:r>
      <w:proofErr w:type="gramStart"/>
      <w:r w:rsidRPr="00786438">
        <w:rPr>
          <w:rFonts w:ascii="Times New Roman" w:eastAsia="Times New Roman" w:hAnsi="Times New Roman" w:cs="Times New Roman"/>
          <w:b/>
          <w:sz w:val="28"/>
          <w:szCs w:val="22"/>
        </w:rPr>
        <w:t>млн</w:t>
      </w:r>
      <w:proofErr w:type="gramEnd"/>
      <w:r w:rsidRPr="00786438">
        <w:rPr>
          <w:rFonts w:ascii="Times New Roman" w:eastAsia="Times New Roman" w:hAnsi="Times New Roman" w:cs="Times New Roman"/>
          <w:b/>
          <w:sz w:val="28"/>
          <w:szCs w:val="22"/>
        </w:rPr>
        <w:t xml:space="preserve"> рублей или 99%</w:t>
      </w:r>
      <w:r w:rsidRPr="00786438">
        <w:rPr>
          <w:rFonts w:ascii="Times New Roman" w:eastAsia="Times New Roman" w:hAnsi="Times New Roman" w:cs="Times New Roman"/>
          <w:sz w:val="28"/>
          <w:szCs w:val="22"/>
        </w:rPr>
        <w:t xml:space="preserve"> от общего объема финансирования.   </w:t>
      </w:r>
    </w:p>
    <w:p w14:paraId="02EF2C93" w14:textId="77777777" w:rsidR="00786438" w:rsidRDefault="00786438" w:rsidP="005A622C">
      <w:pPr>
        <w:ind w:firstLine="709"/>
        <w:jc w:val="both"/>
        <w:rPr>
          <w:rFonts w:ascii="Times New Roman" w:hAnsi="Times New Roman" w:cs="Times New Roman"/>
          <w:bCs/>
          <w:sz w:val="28"/>
          <w:szCs w:val="28"/>
        </w:rPr>
      </w:pPr>
    </w:p>
    <w:p w14:paraId="15B8373B" w14:textId="718D126F" w:rsidR="00D90EEE" w:rsidRPr="005A622C" w:rsidRDefault="009C1744" w:rsidP="005A622C">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Финансирование обеспечивается в </w:t>
      </w:r>
      <w:r w:rsidR="002E02DF">
        <w:rPr>
          <w:rFonts w:ascii="Times New Roman" w:hAnsi="Times New Roman" w:cs="Times New Roman"/>
          <w:bCs/>
          <w:sz w:val="28"/>
          <w:szCs w:val="28"/>
        </w:rPr>
        <w:t xml:space="preserve">рамках регионального </w:t>
      </w:r>
      <w:r w:rsidR="002E02DF" w:rsidRPr="009470E4">
        <w:rPr>
          <w:rFonts w:ascii="Times New Roman" w:hAnsi="Times New Roman" w:cs="Times New Roman"/>
          <w:bCs/>
          <w:sz w:val="28"/>
          <w:szCs w:val="28"/>
        </w:rPr>
        <w:t>проекта</w:t>
      </w:r>
      <w:r w:rsidR="002E02DF" w:rsidRPr="00A04575">
        <w:rPr>
          <w:rFonts w:ascii="Times New Roman" w:hAnsi="Times New Roman" w:cs="Times New Roman"/>
          <w:b/>
          <w:sz w:val="28"/>
          <w:szCs w:val="28"/>
        </w:rPr>
        <w:t xml:space="preserve"> «Информационная инфраструктура»</w:t>
      </w:r>
      <w:r w:rsidR="002E02DF">
        <w:rPr>
          <w:rFonts w:ascii="Times New Roman" w:hAnsi="Times New Roman" w:cs="Times New Roman"/>
          <w:bCs/>
          <w:sz w:val="28"/>
          <w:szCs w:val="28"/>
        </w:rPr>
        <w:t xml:space="preserve">, </w:t>
      </w:r>
      <w:r w:rsidR="00A704E4">
        <w:rPr>
          <w:rFonts w:ascii="Times New Roman" w:hAnsi="Times New Roman" w:cs="Times New Roman"/>
          <w:bCs/>
          <w:sz w:val="28"/>
          <w:szCs w:val="28"/>
        </w:rPr>
        <w:t xml:space="preserve">в котором </w:t>
      </w:r>
      <w:r w:rsidR="00D55743" w:rsidRPr="005A622C">
        <w:rPr>
          <w:rFonts w:ascii="Times New Roman" w:hAnsi="Times New Roman" w:cs="Times New Roman"/>
          <w:bCs/>
          <w:sz w:val="28"/>
          <w:szCs w:val="28"/>
        </w:rPr>
        <w:t>пров</w:t>
      </w:r>
      <w:r w:rsidR="005312B3">
        <w:rPr>
          <w:rFonts w:ascii="Times New Roman" w:hAnsi="Times New Roman" w:cs="Times New Roman"/>
          <w:bCs/>
          <w:sz w:val="28"/>
          <w:szCs w:val="28"/>
        </w:rPr>
        <w:t>одятся</w:t>
      </w:r>
      <w:r w:rsidR="00D55743" w:rsidRPr="005A622C">
        <w:rPr>
          <w:rFonts w:ascii="Times New Roman" w:hAnsi="Times New Roman" w:cs="Times New Roman"/>
          <w:bCs/>
          <w:sz w:val="28"/>
          <w:szCs w:val="28"/>
        </w:rPr>
        <w:t xml:space="preserve"> следующи</w:t>
      </w:r>
      <w:r w:rsidR="005312B3">
        <w:rPr>
          <w:rFonts w:ascii="Times New Roman" w:hAnsi="Times New Roman" w:cs="Times New Roman"/>
          <w:bCs/>
          <w:sz w:val="28"/>
          <w:szCs w:val="28"/>
        </w:rPr>
        <w:t>е</w:t>
      </w:r>
      <w:r w:rsidR="00D55743" w:rsidRPr="005A622C">
        <w:rPr>
          <w:rFonts w:ascii="Times New Roman" w:hAnsi="Times New Roman" w:cs="Times New Roman"/>
          <w:bCs/>
          <w:sz w:val="28"/>
          <w:szCs w:val="28"/>
        </w:rPr>
        <w:t xml:space="preserve"> мероприяти</w:t>
      </w:r>
      <w:r w:rsidR="005312B3">
        <w:rPr>
          <w:rFonts w:ascii="Times New Roman" w:hAnsi="Times New Roman" w:cs="Times New Roman"/>
          <w:bCs/>
          <w:sz w:val="28"/>
          <w:szCs w:val="28"/>
        </w:rPr>
        <w:t>я</w:t>
      </w:r>
      <w:r w:rsidR="00D55743" w:rsidRPr="005A622C">
        <w:rPr>
          <w:rFonts w:ascii="Times New Roman" w:hAnsi="Times New Roman" w:cs="Times New Roman"/>
          <w:bCs/>
          <w:sz w:val="28"/>
          <w:szCs w:val="28"/>
        </w:rPr>
        <w:t>:</w:t>
      </w:r>
    </w:p>
    <w:p w14:paraId="15B9377B" w14:textId="59A7AE93" w:rsidR="005312B3" w:rsidRDefault="00D55743" w:rsidP="00505F4D">
      <w:pPr>
        <w:spacing w:after="0" w:line="240" w:lineRule="auto"/>
        <w:ind w:firstLine="709"/>
        <w:jc w:val="both"/>
        <w:rPr>
          <w:rFonts w:ascii="Times New Roman" w:hAnsi="Times New Roman" w:cs="Times New Roman"/>
          <w:sz w:val="28"/>
          <w:szCs w:val="28"/>
          <w:lang w:val="ru"/>
        </w:rPr>
      </w:pPr>
      <w:r>
        <w:rPr>
          <w:rFonts w:ascii="Times New Roman" w:hAnsi="Times New Roman" w:cs="Times New Roman"/>
          <w:b/>
          <w:sz w:val="28"/>
          <w:szCs w:val="28"/>
        </w:rPr>
        <w:t>1)</w:t>
      </w:r>
      <w:r w:rsidR="0036492F">
        <w:rPr>
          <w:rFonts w:ascii="Times New Roman" w:hAnsi="Times New Roman" w:cs="Times New Roman"/>
          <w:sz w:val="28"/>
          <w:szCs w:val="28"/>
        </w:rPr>
        <w:t xml:space="preserve"> </w:t>
      </w:r>
      <w:r w:rsidR="008164D5">
        <w:rPr>
          <w:rFonts w:ascii="Times New Roman" w:hAnsi="Times New Roman" w:cs="Times New Roman"/>
          <w:sz w:val="28"/>
          <w:szCs w:val="28"/>
        </w:rPr>
        <w:t xml:space="preserve">Мероприятие по созданию </w:t>
      </w:r>
      <w:r w:rsidR="0085623F">
        <w:rPr>
          <w:rFonts w:ascii="Times New Roman" w:hAnsi="Times New Roman" w:cs="Times New Roman"/>
          <w:sz w:val="28"/>
          <w:szCs w:val="28"/>
        </w:rPr>
        <w:t xml:space="preserve">в образовательных организациях ИТ-инфраструктуры, включающей </w:t>
      </w:r>
      <w:r w:rsidR="005E3BD1">
        <w:rPr>
          <w:rFonts w:ascii="Times New Roman" w:hAnsi="Times New Roman" w:cs="Times New Roman"/>
          <w:sz w:val="28"/>
          <w:szCs w:val="28"/>
        </w:rPr>
        <w:t>безопасную</w:t>
      </w:r>
      <w:r w:rsidR="00CA3BD5">
        <w:rPr>
          <w:rFonts w:ascii="Times New Roman" w:hAnsi="Times New Roman" w:cs="Times New Roman"/>
          <w:sz w:val="28"/>
          <w:szCs w:val="28"/>
        </w:rPr>
        <w:t xml:space="preserve"> </w:t>
      </w:r>
      <w:r w:rsidR="00CA3BD5">
        <w:rPr>
          <w:rFonts w:ascii="Times New Roman" w:hAnsi="Times New Roman" w:cs="Times New Roman"/>
          <w:sz w:val="28"/>
          <w:szCs w:val="28"/>
          <w:lang w:val="en-US"/>
        </w:rPr>
        <w:t>Wi</w:t>
      </w:r>
      <w:r w:rsidR="00CA3BD5" w:rsidRPr="00CA3BD5">
        <w:rPr>
          <w:rFonts w:ascii="Times New Roman" w:hAnsi="Times New Roman" w:cs="Times New Roman"/>
          <w:sz w:val="28"/>
          <w:szCs w:val="28"/>
        </w:rPr>
        <w:t>-</w:t>
      </w:r>
      <w:r w:rsidR="00CA3BD5">
        <w:rPr>
          <w:rFonts w:ascii="Times New Roman" w:hAnsi="Times New Roman" w:cs="Times New Roman"/>
          <w:sz w:val="28"/>
          <w:szCs w:val="28"/>
          <w:lang w:val="en-US"/>
        </w:rPr>
        <w:t>Fi</w:t>
      </w:r>
      <w:r w:rsidR="00CA3BD5" w:rsidRPr="00CA3BD5">
        <w:rPr>
          <w:rFonts w:ascii="Times New Roman" w:hAnsi="Times New Roman" w:cs="Times New Roman"/>
          <w:sz w:val="28"/>
          <w:szCs w:val="28"/>
        </w:rPr>
        <w:t xml:space="preserve"> </w:t>
      </w:r>
      <w:r w:rsidR="00CA3BD5">
        <w:rPr>
          <w:rFonts w:ascii="Times New Roman" w:hAnsi="Times New Roman" w:cs="Times New Roman"/>
          <w:sz w:val="28"/>
          <w:szCs w:val="28"/>
        </w:rPr>
        <w:t>зону</w:t>
      </w:r>
      <w:r w:rsidR="00B124E3" w:rsidRPr="00B124E3">
        <w:rPr>
          <w:rFonts w:ascii="Times New Roman" w:hAnsi="Times New Roman" w:cs="Times New Roman"/>
          <w:sz w:val="28"/>
          <w:szCs w:val="28"/>
        </w:rPr>
        <w:t xml:space="preserve"> </w:t>
      </w:r>
      <w:r w:rsidR="00B124E3">
        <w:rPr>
          <w:rFonts w:ascii="Times New Roman" w:hAnsi="Times New Roman" w:cs="Times New Roman"/>
          <w:sz w:val="28"/>
          <w:szCs w:val="28"/>
        </w:rPr>
        <w:t>доступа к сети Интернет</w:t>
      </w:r>
      <w:r w:rsidR="00CA3BD5">
        <w:rPr>
          <w:rFonts w:ascii="Times New Roman" w:hAnsi="Times New Roman" w:cs="Times New Roman"/>
          <w:sz w:val="28"/>
          <w:szCs w:val="28"/>
        </w:rPr>
        <w:t xml:space="preserve"> </w:t>
      </w:r>
      <w:r w:rsidR="009C0890">
        <w:rPr>
          <w:rFonts w:ascii="Times New Roman" w:hAnsi="Times New Roman" w:cs="Times New Roman"/>
          <w:sz w:val="28"/>
          <w:szCs w:val="28"/>
        </w:rPr>
        <w:t>для организации учебного процесса, а также видеонаблюдение на выходных группах</w:t>
      </w:r>
      <w:r w:rsidR="00D119F0">
        <w:rPr>
          <w:rFonts w:ascii="Times New Roman" w:hAnsi="Times New Roman" w:cs="Times New Roman"/>
          <w:sz w:val="28"/>
          <w:szCs w:val="28"/>
        </w:rPr>
        <w:t xml:space="preserve"> (объем финансирования 191,41</w:t>
      </w:r>
      <w:r w:rsidR="00D119F0" w:rsidRPr="00D213AD">
        <w:rPr>
          <w:rFonts w:ascii="Times New Roman" w:hAnsi="Times New Roman" w:cs="Times New Roman"/>
          <w:sz w:val="28"/>
          <w:szCs w:val="28"/>
        </w:rPr>
        <w:t xml:space="preserve"> </w:t>
      </w:r>
      <w:proofErr w:type="gramStart"/>
      <w:r w:rsidR="00D119F0" w:rsidRPr="00D213AD">
        <w:rPr>
          <w:rFonts w:ascii="Times New Roman" w:hAnsi="Times New Roman" w:cs="Times New Roman"/>
          <w:sz w:val="28"/>
          <w:szCs w:val="28"/>
        </w:rPr>
        <w:t>млн</w:t>
      </w:r>
      <w:proofErr w:type="gramEnd"/>
      <w:r w:rsidR="00D119F0" w:rsidRPr="00D213AD">
        <w:rPr>
          <w:rFonts w:ascii="Times New Roman" w:hAnsi="Times New Roman" w:cs="Times New Roman"/>
          <w:sz w:val="28"/>
          <w:szCs w:val="28"/>
        </w:rPr>
        <w:t xml:space="preserve"> руб</w:t>
      </w:r>
      <w:r w:rsidR="00D119F0">
        <w:rPr>
          <w:rFonts w:ascii="Times New Roman" w:hAnsi="Times New Roman" w:cs="Times New Roman"/>
          <w:sz w:val="28"/>
          <w:szCs w:val="28"/>
        </w:rPr>
        <w:t>лей)</w:t>
      </w:r>
      <w:r w:rsidR="009C0890">
        <w:rPr>
          <w:rFonts w:ascii="Times New Roman" w:hAnsi="Times New Roman" w:cs="Times New Roman"/>
          <w:sz w:val="28"/>
          <w:szCs w:val="28"/>
        </w:rPr>
        <w:t>.</w:t>
      </w:r>
      <w:r w:rsidR="005E3BD1">
        <w:rPr>
          <w:rFonts w:ascii="Times New Roman" w:hAnsi="Times New Roman" w:cs="Times New Roman"/>
          <w:sz w:val="28"/>
          <w:szCs w:val="28"/>
        </w:rPr>
        <w:t xml:space="preserve"> </w:t>
      </w:r>
      <w:r w:rsidR="00505F4D" w:rsidRPr="00505F4D">
        <w:rPr>
          <w:rFonts w:ascii="Times New Roman" w:hAnsi="Times New Roman" w:cs="Times New Roman"/>
          <w:sz w:val="28"/>
          <w:szCs w:val="28"/>
          <w:lang w:val="ru"/>
        </w:rPr>
        <w:t xml:space="preserve">В целях формирования в государственных (муниципальных) образовательных организациях, в соответствии с утвержденным стандартом ИТ-инфраструктуры для обеспечения в помещениях безопасного доступа к сети Интернет </w:t>
      </w:r>
      <w:r w:rsidR="00505F4D">
        <w:rPr>
          <w:rFonts w:ascii="Times New Roman" w:hAnsi="Times New Roman" w:cs="Times New Roman"/>
          <w:sz w:val="28"/>
          <w:szCs w:val="28"/>
          <w:lang w:val="ru"/>
        </w:rPr>
        <w:t>проводятся</w:t>
      </w:r>
      <w:r w:rsidR="00505F4D" w:rsidRPr="00505F4D">
        <w:rPr>
          <w:rFonts w:ascii="Times New Roman" w:hAnsi="Times New Roman" w:cs="Times New Roman"/>
          <w:sz w:val="28"/>
          <w:szCs w:val="28"/>
          <w:lang w:val="ru"/>
        </w:rPr>
        <w:t xml:space="preserve"> проектно-изыскательские работы в 1344 образовательных организациях Республики Дагестан. </w:t>
      </w:r>
      <w:r w:rsidR="005312B3" w:rsidRPr="005312B3">
        <w:rPr>
          <w:rFonts w:ascii="Times New Roman" w:hAnsi="Times New Roman" w:cs="Times New Roman"/>
          <w:sz w:val="28"/>
          <w:szCs w:val="28"/>
          <w:lang w:val="ru"/>
        </w:rPr>
        <w:t>Подготовлены и приняты технические паспорта на 191 школ</w:t>
      </w:r>
      <w:r w:rsidR="005312B3">
        <w:rPr>
          <w:rFonts w:ascii="Times New Roman" w:hAnsi="Times New Roman" w:cs="Times New Roman"/>
          <w:sz w:val="28"/>
          <w:szCs w:val="28"/>
          <w:lang w:val="ru"/>
        </w:rPr>
        <w:t>у.</w:t>
      </w:r>
    </w:p>
    <w:p w14:paraId="32DE346C" w14:textId="7D922FF7" w:rsidR="00505F4D" w:rsidRDefault="00505F4D" w:rsidP="00505F4D">
      <w:pPr>
        <w:spacing w:after="0" w:line="240" w:lineRule="auto"/>
        <w:ind w:firstLine="709"/>
        <w:jc w:val="both"/>
        <w:rPr>
          <w:rFonts w:ascii="Times New Roman" w:hAnsi="Times New Roman" w:cs="Times New Roman"/>
          <w:sz w:val="28"/>
          <w:szCs w:val="28"/>
          <w:lang w:val="ru"/>
        </w:rPr>
      </w:pPr>
      <w:r w:rsidRPr="00505F4D">
        <w:rPr>
          <w:rFonts w:ascii="Times New Roman" w:hAnsi="Times New Roman" w:cs="Times New Roman"/>
          <w:sz w:val="28"/>
          <w:szCs w:val="28"/>
          <w:lang w:val="ru"/>
        </w:rPr>
        <w:t>Вторым этапом реализации будет проведение строительно-монтажных работ.</w:t>
      </w:r>
    </w:p>
    <w:p w14:paraId="07B7BABB" w14:textId="3571AB59" w:rsidR="0036492F" w:rsidRDefault="00653823" w:rsidP="00505F4D">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w:t>
      </w:r>
      <w:r w:rsidR="00FB1849">
        <w:rPr>
          <w:rFonts w:ascii="Times New Roman" w:hAnsi="Times New Roman" w:cs="Times New Roman"/>
          <w:b/>
          <w:sz w:val="28"/>
          <w:szCs w:val="28"/>
        </w:rPr>
        <w:t>)</w:t>
      </w:r>
      <w:r w:rsidR="0036492F">
        <w:rPr>
          <w:rFonts w:ascii="Times New Roman" w:hAnsi="Times New Roman" w:cs="Times New Roman"/>
          <w:sz w:val="28"/>
          <w:szCs w:val="28"/>
        </w:rPr>
        <w:t xml:space="preserve"> </w:t>
      </w:r>
      <w:r w:rsidR="003B5089">
        <w:rPr>
          <w:rFonts w:ascii="Times New Roman" w:hAnsi="Times New Roman" w:cs="Times New Roman"/>
          <w:sz w:val="28"/>
          <w:szCs w:val="28"/>
        </w:rPr>
        <w:t>Д</w:t>
      </w:r>
      <w:r w:rsidR="0036492F" w:rsidRPr="00062293">
        <w:rPr>
          <w:rFonts w:ascii="Times New Roman" w:hAnsi="Times New Roman" w:cs="Times New Roman"/>
          <w:sz w:val="28"/>
          <w:szCs w:val="28"/>
        </w:rPr>
        <w:t xml:space="preserve">ля обеспечения </w:t>
      </w:r>
      <w:r w:rsidR="001F029A">
        <w:rPr>
          <w:rFonts w:ascii="Times New Roman" w:hAnsi="Times New Roman" w:cs="Times New Roman"/>
          <w:sz w:val="28"/>
          <w:szCs w:val="28"/>
        </w:rPr>
        <w:t>функционирования</w:t>
      </w:r>
      <w:r w:rsidR="0072081E">
        <w:rPr>
          <w:rFonts w:ascii="Times New Roman" w:hAnsi="Times New Roman" w:cs="Times New Roman"/>
          <w:sz w:val="28"/>
          <w:szCs w:val="28"/>
        </w:rPr>
        <w:t xml:space="preserve"> службы</w:t>
      </w:r>
      <w:r w:rsidR="0036492F" w:rsidRPr="00062293">
        <w:rPr>
          <w:rFonts w:ascii="Times New Roman" w:hAnsi="Times New Roman" w:cs="Times New Roman"/>
          <w:sz w:val="28"/>
          <w:szCs w:val="28"/>
        </w:rPr>
        <w:t xml:space="preserve"> «122» </w:t>
      </w:r>
      <w:r w:rsidR="005312B3">
        <w:rPr>
          <w:rFonts w:ascii="Times New Roman" w:hAnsi="Times New Roman" w:cs="Times New Roman"/>
          <w:sz w:val="28"/>
          <w:szCs w:val="28"/>
        </w:rPr>
        <w:t xml:space="preserve">заключен контракт на </w:t>
      </w:r>
      <w:r w:rsidR="00C96AB5">
        <w:rPr>
          <w:rFonts w:ascii="Times New Roman" w:hAnsi="Times New Roman" w:cs="Times New Roman"/>
          <w:sz w:val="28"/>
          <w:szCs w:val="28"/>
        </w:rPr>
        <w:t>закуп</w:t>
      </w:r>
      <w:r w:rsidR="005312B3">
        <w:rPr>
          <w:rFonts w:ascii="Times New Roman" w:hAnsi="Times New Roman" w:cs="Times New Roman"/>
          <w:sz w:val="28"/>
          <w:szCs w:val="28"/>
        </w:rPr>
        <w:t>ку</w:t>
      </w:r>
      <w:r w:rsidR="00C96AB5">
        <w:rPr>
          <w:rFonts w:ascii="Times New Roman" w:hAnsi="Times New Roman" w:cs="Times New Roman"/>
          <w:sz w:val="28"/>
          <w:szCs w:val="28"/>
        </w:rPr>
        <w:t xml:space="preserve"> программно-аппаратного комплекса системы фиксации и учета заявок</w:t>
      </w:r>
      <w:r w:rsidR="00AD7F40">
        <w:rPr>
          <w:rFonts w:ascii="Times New Roman" w:hAnsi="Times New Roman" w:cs="Times New Roman"/>
          <w:sz w:val="28"/>
          <w:szCs w:val="28"/>
        </w:rPr>
        <w:t xml:space="preserve"> </w:t>
      </w:r>
      <w:r w:rsidR="005312B3">
        <w:rPr>
          <w:rFonts w:ascii="Times New Roman" w:hAnsi="Times New Roman" w:cs="Times New Roman"/>
          <w:sz w:val="28"/>
          <w:szCs w:val="28"/>
        </w:rPr>
        <w:t>на сумму 9,92</w:t>
      </w:r>
      <w:r w:rsidR="00AD7F40">
        <w:rPr>
          <w:rFonts w:ascii="Times New Roman" w:hAnsi="Times New Roman" w:cs="Times New Roman"/>
          <w:sz w:val="28"/>
          <w:szCs w:val="28"/>
        </w:rPr>
        <w:t xml:space="preserve"> </w:t>
      </w:r>
      <w:proofErr w:type="gramStart"/>
      <w:r w:rsidR="00AD7F40">
        <w:rPr>
          <w:rFonts w:ascii="Times New Roman" w:hAnsi="Times New Roman" w:cs="Times New Roman"/>
          <w:sz w:val="28"/>
          <w:szCs w:val="28"/>
        </w:rPr>
        <w:t>млн</w:t>
      </w:r>
      <w:proofErr w:type="gramEnd"/>
      <w:r w:rsidR="00AD7F40">
        <w:rPr>
          <w:rFonts w:ascii="Times New Roman" w:hAnsi="Times New Roman" w:cs="Times New Roman"/>
          <w:sz w:val="28"/>
          <w:szCs w:val="28"/>
        </w:rPr>
        <w:t xml:space="preserve"> рублей.</w:t>
      </w:r>
    </w:p>
    <w:p w14:paraId="6556A5B1" w14:textId="4B0A559E" w:rsidR="00387B8C" w:rsidRDefault="005312B3" w:rsidP="005A622C">
      <w:pPr>
        <w:tabs>
          <w:tab w:val="left" w:pos="709"/>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3</w:t>
      </w:r>
      <w:r w:rsidR="00387B8C" w:rsidRPr="00F70ABA">
        <w:rPr>
          <w:rFonts w:ascii="Times New Roman" w:hAnsi="Times New Roman" w:cs="Times New Roman"/>
          <w:b/>
          <w:bCs/>
          <w:sz w:val="28"/>
          <w:szCs w:val="28"/>
        </w:rPr>
        <w:t>)</w:t>
      </w:r>
      <w:r w:rsidR="00387B8C">
        <w:rPr>
          <w:rFonts w:ascii="Times New Roman" w:hAnsi="Times New Roman" w:cs="Times New Roman"/>
          <w:sz w:val="28"/>
          <w:szCs w:val="28"/>
        </w:rPr>
        <w:t xml:space="preserve"> </w:t>
      </w:r>
      <w:r w:rsidR="00E23BD4">
        <w:rPr>
          <w:rFonts w:ascii="Times New Roman" w:hAnsi="Times New Roman" w:cs="Times New Roman"/>
          <w:sz w:val="28"/>
          <w:szCs w:val="28"/>
        </w:rPr>
        <w:t>Для достижения результата мероприятия необходимо обеспечить доступом к с</w:t>
      </w:r>
      <w:r w:rsidR="00F70ABA">
        <w:rPr>
          <w:rFonts w:ascii="Times New Roman" w:hAnsi="Times New Roman" w:cs="Times New Roman"/>
          <w:sz w:val="28"/>
          <w:szCs w:val="28"/>
        </w:rPr>
        <w:t xml:space="preserve">ети Интернет </w:t>
      </w:r>
      <w:r w:rsidR="007227E1">
        <w:rPr>
          <w:rFonts w:ascii="Times New Roman" w:hAnsi="Times New Roman" w:cs="Times New Roman"/>
          <w:sz w:val="28"/>
          <w:szCs w:val="28"/>
        </w:rPr>
        <w:t xml:space="preserve">3144 </w:t>
      </w:r>
      <w:r w:rsidR="009870CC">
        <w:rPr>
          <w:rFonts w:ascii="Times New Roman" w:hAnsi="Times New Roman" w:cs="Times New Roman"/>
          <w:sz w:val="28"/>
          <w:szCs w:val="28"/>
        </w:rPr>
        <w:t>социально значимы</w:t>
      </w:r>
      <w:r w:rsidR="007227E1">
        <w:rPr>
          <w:rFonts w:ascii="Times New Roman" w:hAnsi="Times New Roman" w:cs="Times New Roman"/>
          <w:sz w:val="28"/>
          <w:szCs w:val="28"/>
        </w:rPr>
        <w:t>х</w:t>
      </w:r>
      <w:r w:rsidR="009870CC">
        <w:rPr>
          <w:rFonts w:ascii="Times New Roman" w:hAnsi="Times New Roman" w:cs="Times New Roman"/>
          <w:sz w:val="28"/>
          <w:szCs w:val="28"/>
        </w:rPr>
        <w:t xml:space="preserve"> объект</w:t>
      </w:r>
      <w:r w:rsidR="007227E1">
        <w:rPr>
          <w:rFonts w:ascii="Times New Roman" w:hAnsi="Times New Roman" w:cs="Times New Roman"/>
          <w:sz w:val="28"/>
          <w:szCs w:val="28"/>
        </w:rPr>
        <w:t>ов</w:t>
      </w:r>
      <w:r w:rsidR="009870CC">
        <w:rPr>
          <w:rFonts w:ascii="Times New Roman" w:hAnsi="Times New Roman" w:cs="Times New Roman"/>
          <w:sz w:val="28"/>
          <w:szCs w:val="28"/>
        </w:rPr>
        <w:t>.</w:t>
      </w:r>
      <w:r w:rsidR="00CA2B76">
        <w:rPr>
          <w:rFonts w:ascii="Times New Roman" w:hAnsi="Times New Roman" w:cs="Times New Roman"/>
          <w:sz w:val="28"/>
          <w:szCs w:val="28"/>
        </w:rPr>
        <w:t xml:space="preserve"> При этом по соглашению с </w:t>
      </w:r>
      <w:proofErr w:type="spellStart"/>
      <w:r w:rsidR="00CA2B76">
        <w:rPr>
          <w:rFonts w:ascii="Times New Roman" w:hAnsi="Times New Roman" w:cs="Times New Roman"/>
          <w:sz w:val="28"/>
          <w:szCs w:val="28"/>
        </w:rPr>
        <w:t>Минцифр</w:t>
      </w:r>
      <w:r w:rsidR="00CA19D3">
        <w:rPr>
          <w:rFonts w:ascii="Times New Roman" w:hAnsi="Times New Roman" w:cs="Times New Roman"/>
          <w:sz w:val="28"/>
          <w:szCs w:val="28"/>
        </w:rPr>
        <w:t>ы</w:t>
      </w:r>
      <w:proofErr w:type="spellEnd"/>
      <w:r w:rsidR="00CA2B76">
        <w:rPr>
          <w:rFonts w:ascii="Times New Roman" w:hAnsi="Times New Roman" w:cs="Times New Roman"/>
          <w:sz w:val="28"/>
          <w:szCs w:val="28"/>
        </w:rPr>
        <w:t xml:space="preserve"> России </w:t>
      </w:r>
      <w:r w:rsidR="00833A00">
        <w:rPr>
          <w:rFonts w:ascii="Times New Roman" w:hAnsi="Times New Roman" w:cs="Times New Roman"/>
          <w:sz w:val="28"/>
          <w:szCs w:val="28"/>
        </w:rPr>
        <w:t xml:space="preserve">республика обеспечивает интернетом </w:t>
      </w:r>
      <w:r w:rsidR="00744766">
        <w:rPr>
          <w:rFonts w:ascii="Times New Roman" w:hAnsi="Times New Roman" w:cs="Times New Roman"/>
          <w:sz w:val="28"/>
          <w:szCs w:val="28"/>
        </w:rPr>
        <w:t>1730 объектов СЗО</w:t>
      </w:r>
      <w:r w:rsidR="004716F1">
        <w:rPr>
          <w:rFonts w:ascii="Times New Roman" w:hAnsi="Times New Roman" w:cs="Times New Roman"/>
          <w:sz w:val="28"/>
          <w:szCs w:val="28"/>
        </w:rPr>
        <w:t xml:space="preserve"> (ФАПы, учреждения культуры, администрации сельских поселений)</w:t>
      </w:r>
      <w:r w:rsidR="00402A25">
        <w:rPr>
          <w:rFonts w:ascii="Times New Roman" w:hAnsi="Times New Roman" w:cs="Times New Roman"/>
          <w:sz w:val="28"/>
          <w:szCs w:val="28"/>
        </w:rPr>
        <w:t xml:space="preserve">, </w:t>
      </w:r>
      <w:proofErr w:type="spellStart"/>
      <w:r w:rsidR="00402A25">
        <w:rPr>
          <w:rFonts w:ascii="Times New Roman" w:hAnsi="Times New Roman" w:cs="Times New Roman"/>
          <w:sz w:val="28"/>
          <w:szCs w:val="28"/>
        </w:rPr>
        <w:t>Минцифра</w:t>
      </w:r>
      <w:proofErr w:type="spellEnd"/>
      <w:r w:rsidR="00402A25">
        <w:rPr>
          <w:rFonts w:ascii="Times New Roman" w:hAnsi="Times New Roman" w:cs="Times New Roman"/>
          <w:sz w:val="28"/>
          <w:szCs w:val="28"/>
        </w:rPr>
        <w:t xml:space="preserve"> России за счет федерального бюджета обеспечивает интернетом</w:t>
      </w:r>
      <w:r w:rsidR="00ED0817">
        <w:rPr>
          <w:rFonts w:ascii="Times New Roman" w:hAnsi="Times New Roman" w:cs="Times New Roman"/>
          <w:sz w:val="28"/>
          <w:szCs w:val="28"/>
        </w:rPr>
        <w:t xml:space="preserve"> 1414 объектов СЗО (школы).</w:t>
      </w:r>
    </w:p>
    <w:p w14:paraId="55FCF726" w14:textId="0B1727F7" w:rsidR="00A704E4" w:rsidRDefault="009470E4" w:rsidP="005A622C">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w:t>
      </w:r>
      <w:r w:rsidR="003A4F92">
        <w:rPr>
          <w:rFonts w:ascii="Times New Roman" w:hAnsi="Times New Roman" w:cs="Times New Roman"/>
          <w:sz w:val="28"/>
          <w:szCs w:val="28"/>
        </w:rPr>
        <w:t xml:space="preserve">регионального проекта </w:t>
      </w:r>
      <w:r w:rsidR="003A4F92" w:rsidRPr="00881AF6">
        <w:rPr>
          <w:rFonts w:ascii="Times New Roman" w:hAnsi="Times New Roman" w:cs="Times New Roman"/>
          <w:b/>
          <w:bCs/>
          <w:sz w:val="28"/>
          <w:szCs w:val="28"/>
        </w:rPr>
        <w:t>«Цифровое государственное управление»</w:t>
      </w:r>
      <w:r w:rsidR="00881AF6">
        <w:rPr>
          <w:rFonts w:ascii="Times New Roman" w:hAnsi="Times New Roman" w:cs="Times New Roman"/>
          <w:sz w:val="28"/>
          <w:szCs w:val="28"/>
        </w:rPr>
        <w:t xml:space="preserve"> осуществляются следующие мероприятия:</w:t>
      </w:r>
    </w:p>
    <w:p w14:paraId="071600B1" w14:textId="7A8C73B7" w:rsidR="00154435" w:rsidRDefault="005368EF" w:rsidP="00CD456E">
      <w:pPr>
        <w:pStyle w:val="af7"/>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764D">
        <w:rPr>
          <w:rFonts w:ascii="Times New Roman" w:hAnsi="Times New Roman" w:cs="Times New Roman"/>
          <w:sz w:val="28"/>
          <w:szCs w:val="28"/>
        </w:rPr>
        <w:t>Работа по переходу на предоставление массовых социально значимых услуг</w:t>
      </w:r>
      <w:r w:rsidR="00566771">
        <w:rPr>
          <w:rFonts w:ascii="Times New Roman" w:hAnsi="Times New Roman" w:cs="Times New Roman"/>
          <w:sz w:val="28"/>
          <w:szCs w:val="28"/>
        </w:rPr>
        <w:t xml:space="preserve"> в электронной форме</w:t>
      </w:r>
      <w:r w:rsidR="00D66285">
        <w:rPr>
          <w:rFonts w:ascii="Times New Roman" w:hAnsi="Times New Roman" w:cs="Times New Roman"/>
          <w:sz w:val="28"/>
          <w:szCs w:val="28"/>
        </w:rPr>
        <w:t xml:space="preserve">. На сегодняшний день </w:t>
      </w:r>
      <w:r w:rsidR="005312B3">
        <w:rPr>
          <w:rFonts w:ascii="Times New Roman" w:hAnsi="Times New Roman" w:cs="Times New Roman"/>
          <w:sz w:val="28"/>
          <w:szCs w:val="28"/>
        </w:rPr>
        <w:t xml:space="preserve">на предоставление в электронном формате </w:t>
      </w:r>
      <w:r w:rsidR="009200F7">
        <w:rPr>
          <w:rFonts w:ascii="Times New Roman" w:hAnsi="Times New Roman" w:cs="Times New Roman"/>
          <w:sz w:val="28"/>
          <w:szCs w:val="28"/>
        </w:rPr>
        <w:t xml:space="preserve">переведены </w:t>
      </w:r>
      <w:r w:rsidR="005312B3">
        <w:rPr>
          <w:rFonts w:ascii="Times New Roman" w:hAnsi="Times New Roman" w:cs="Times New Roman"/>
          <w:sz w:val="28"/>
          <w:szCs w:val="28"/>
        </w:rPr>
        <w:t>77</w:t>
      </w:r>
      <w:r w:rsidR="009200F7">
        <w:rPr>
          <w:rFonts w:ascii="Times New Roman" w:hAnsi="Times New Roman" w:cs="Times New Roman"/>
          <w:sz w:val="28"/>
          <w:szCs w:val="28"/>
        </w:rPr>
        <w:t xml:space="preserve"> услуг, которые оказываются черед Единый портал государственных услуг.</w:t>
      </w:r>
      <w:r w:rsidR="00C32AC5">
        <w:rPr>
          <w:rFonts w:ascii="Times New Roman" w:hAnsi="Times New Roman" w:cs="Times New Roman"/>
          <w:sz w:val="28"/>
          <w:szCs w:val="28"/>
        </w:rPr>
        <w:t xml:space="preserve"> Вместе с тем реализуются мероприятия по популяризации получения гражданами услуг в электронном виде.</w:t>
      </w:r>
    </w:p>
    <w:p w14:paraId="746849C8" w14:textId="77777777" w:rsidR="00AB19C7" w:rsidRPr="00AB19C7" w:rsidRDefault="003439BB" w:rsidP="000E3E74">
      <w:pPr>
        <w:pStyle w:val="af7"/>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AB19C7">
        <w:rPr>
          <w:rFonts w:ascii="Times New Roman" w:hAnsi="Times New Roman" w:cs="Times New Roman"/>
          <w:sz w:val="28"/>
          <w:szCs w:val="28"/>
        </w:rPr>
        <w:t xml:space="preserve">Министерство цифрового развития РД координирует работу </w:t>
      </w:r>
      <w:r w:rsidR="00AB19C7" w:rsidRPr="00AB19C7">
        <w:rPr>
          <w:rFonts w:ascii="Times New Roman" w:eastAsia="Calibri" w:hAnsi="Times New Roman" w:cs="Times New Roman"/>
          <w:sz w:val="28"/>
          <w:szCs w:val="28"/>
          <w:lang w:eastAsia="ru-RU"/>
        </w:rPr>
        <w:t xml:space="preserve">региональных органов исполнительной власти, органов местного самоуправления, а также сельских поселений, учреждений образования, здравоохранения и социальной защиты в Платформе обратной связи, обеспечивающей обработку жалоб граждан в цифровом формате. </w:t>
      </w:r>
      <w:r w:rsidR="00AB19C7" w:rsidRPr="00AB19C7">
        <w:rPr>
          <w:rFonts w:ascii="Times New Roman" w:eastAsia="Calibri" w:hAnsi="Times New Roman" w:cs="Times New Roman"/>
          <w:sz w:val="28"/>
          <w:szCs w:val="28"/>
          <w:lang w:val="ru" w:eastAsia="ru-RU"/>
        </w:rPr>
        <w:t>Всего создано учетных записей – 4247.</w:t>
      </w:r>
    </w:p>
    <w:p w14:paraId="56D5F168" w14:textId="77777777" w:rsidR="001004B2" w:rsidRPr="001004B2" w:rsidRDefault="00B71494" w:rsidP="001004B2">
      <w:pPr>
        <w:autoSpaceDE w:val="0"/>
        <w:autoSpaceDN w:val="0"/>
        <w:adjustRightInd w:val="0"/>
        <w:spacing w:after="0" w:line="240" w:lineRule="auto"/>
        <w:ind w:firstLine="708"/>
        <w:jc w:val="both"/>
        <w:rPr>
          <w:rFonts w:ascii="Times New Roman" w:hAnsi="Times New Roman" w:cs="Times New Roman"/>
          <w:sz w:val="28"/>
          <w:szCs w:val="28"/>
        </w:rPr>
      </w:pPr>
      <w:r w:rsidRPr="00AB19C7">
        <w:rPr>
          <w:rFonts w:ascii="Times New Roman" w:hAnsi="Times New Roman" w:cs="Times New Roman"/>
          <w:sz w:val="28"/>
          <w:szCs w:val="28"/>
        </w:rPr>
        <w:t xml:space="preserve">В рамках регионального проекта </w:t>
      </w:r>
      <w:r w:rsidRPr="00AB19C7">
        <w:rPr>
          <w:rFonts w:ascii="Times New Roman" w:hAnsi="Times New Roman" w:cs="Times New Roman"/>
          <w:b/>
          <w:bCs/>
          <w:sz w:val="28"/>
          <w:szCs w:val="28"/>
        </w:rPr>
        <w:t xml:space="preserve">«Цифровые технологии» </w:t>
      </w:r>
      <w:r w:rsidR="001004B2" w:rsidRPr="001004B2">
        <w:rPr>
          <w:rFonts w:ascii="Times New Roman" w:hAnsi="Times New Roman" w:cs="Times New Roman"/>
          <w:sz w:val="28"/>
          <w:szCs w:val="28"/>
        </w:rPr>
        <w:t xml:space="preserve">с ИТ-сообществом регулярно проводится информационная работа о действующей системе мер поддержки сферы информационных технологий, в которую входит </w:t>
      </w:r>
      <w:proofErr w:type="spellStart"/>
      <w:r w:rsidR="001004B2" w:rsidRPr="001004B2">
        <w:rPr>
          <w:rFonts w:ascii="Times New Roman" w:hAnsi="Times New Roman" w:cs="Times New Roman"/>
          <w:sz w:val="28"/>
          <w:szCs w:val="28"/>
        </w:rPr>
        <w:t>грантовое</w:t>
      </w:r>
      <w:proofErr w:type="spellEnd"/>
      <w:r w:rsidR="001004B2" w:rsidRPr="001004B2">
        <w:rPr>
          <w:rFonts w:ascii="Times New Roman" w:hAnsi="Times New Roman" w:cs="Times New Roman"/>
          <w:sz w:val="28"/>
          <w:szCs w:val="28"/>
        </w:rPr>
        <w:t xml:space="preserve"> финансирование на реализацию ИТ-проектов, льготы для аккредитованных компаний.</w:t>
      </w:r>
    </w:p>
    <w:p w14:paraId="1FD3EF2A" w14:textId="0A5F764B" w:rsidR="001004B2" w:rsidRDefault="001004B2" w:rsidP="001004B2">
      <w:pPr>
        <w:autoSpaceDE w:val="0"/>
        <w:autoSpaceDN w:val="0"/>
        <w:adjustRightInd w:val="0"/>
        <w:spacing w:after="0" w:line="240" w:lineRule="auto"/>
        <w:ind w:firstLine="708"/>
        <w:jc w:val="both"/>
        <w:rPr>
          <w:rFonts w:ascii="Times New Roman" w:hAnsi="Times New Roman" w:cs="Times New Roman"/>
          <w:sz w:val="28"/>
          <w:szCs w:val="28"/>
        </w:rPr>
      </w:pPr>
      <w:r w:rsidRPr="001004B2">
        <w:rPr>
          <w:rFonts w:ascii="Times New Roman" w:hAnsi="Times New Roman" w:cs="Times New Roman"/>
          <w:sz w:val="28"/>
          <w:szCs w:val="28"/>
        </w:rPr>
        <w:t>В целях принятия дополнительных региональных мер поддержки ИТ-компаний сформирован ряд инициатив, связанных с применением льготных налоговых ставок для организаций, осуществляющих деятельность в сфере ИКТ и предоставлением государственного имущества в аренду на льготных условиях.</w:t>
      </w:r>
    </w:p>
    <w:p w14:paraId="6231B3E0" w14:textId="77777777" w:rsidR="006C549F" w:rsidRPr="006C549F" w:rsidRDefault="006C549F" w:rsidP="006C549F">
      <w:pPr>
        <w:suppressAutoHyphens/>
        <w:spacing w:after="0" w:line="240" w:lineRule="auto"/>
        <w:ind w:firstLine="700"/>
        <w:jc w:val="both"/>
        <w:rPr>
          <w:rFonts w:ascii="Times New Roman" w:eastAsia="Times New Roman" w:hAnsi="Times New Roman" w:cs="Times New Roman"/>
          <w:sz w:val="28"/>
          <w:szCs w:val="28"/>
          <w:lang w:val="ru" w:eastAsia="ru-RU"/>
        </w:rPr>
      </w:pPr>
      <w:r w:rsidRPr="006C549F">
        <w:rPr>
          <w:rFonts w:ascii="Times New Roman" w:eastAsia="Times New Roman" w:hAnsi="Times New Roman" w:cs="Times New Roman"/>
          <w:sz w:val="28"/>
          <w:szCs w:val="28"/>
          <w:lang w:eastAsia="ru-RU"/>
        </w:rPr>
        <w:t>В рамках</w:t>
      </w:r>
      <w:r w:rsidRPr="006C549F">
        <w:rPr>
          <w:rFonts w:ascii="Times New Roman" w:eastAsia="Times New Roman" w:hAnsi="Times New Roman" w:cs="Times New Roman"/>
          <w:b/>
          <w:i/>
          <w:sz w:val="28"/>
          <w:szCs w:val="28"/>
          <w:lang w:eastAsia="ru-RU"/>
        </w:rPr>
        <w:t xml:space="preserve"> регионального проекта «Информационная безопасность» </w:t>
      </w:r>
      <w:r w:rsidRPr="006C549F">
        <w:rPr>
          <w:rFonts w:ascii="Times New Roman" w:eastAsia="Times New Roman" w:hAnsi="Times New Roman" w:cs="Times New Roman"/>
          <w:sz w:val="28"/>
          <w:szCs w:val="28"/>
          <w:lang w:eastAsia="ru-RU"/>
        </w:rPr>
        <w:t>н</w:t>
      </w:r>
      <w:r w:rsidRPr="006C549F">
        <w:rPr>
          <w:rFonts w:ascii="Times New Roman" w:eastAsia="Times New Roman" w:hAnsi="Times New Roman" w:cs="Times New Roman"/>
          <w:sz w:val="28"/>
          <w:szCs w:val="28"/>
          <w:lang w:val="ru" w:eastAsia="ru-RU"/>
        </w:rPr>
        <w:t>а базе ГАУ РД “Центр информационных технологий” проводится тестирование отечественного офисного программного обеспечения. Рекомендации Министерства цифрового развития, связи и массовых коммуникаций Российской Федерации об использовании российских аналогов иностранного программного обеспечения доведены до органов государственной власти Республики Дагестан.</w:t>
      </w:r>
    </w:p>
    <w:p w14:paraId="27CE7EE1" w14:textId="77777777" w:rsidR="006C549F" w:rsidRPr="006C549F" w:rsidRDefault="006C549F" w:rsidP="006C549F">
      <w:pPr>
        <w:spacing w:after="0" w:line="240" w:lineRule="auto"/>
        <w:ind w:firstLine="700"/>
        <w:jc w:val="both"/>
        <w:rPr>
          <w:rFonts w:ascii="Times New Roman" w:eastAsia="Times New Roman" w:hAnsi="Times New Roman" w:cs="Times New Roman"/>
          <w:sz w:val="28"/>
          <w:szCs w:val="28"/>
          <w:lang w:val="ru" w:eastAsia="ru-RU"/>
        </w:rPr>
      </w:pPr>
      <w:r w:rsidRPr="006C549F">
        <w:rPr>
          <w:rFonts w:ascii="Times New Roman" w:eastAsia="Times New Roman" w:hAnsi="Times New Roman" w:cs="Times New Roman"/>
          <w:sz w:val="28"/>
          <w:szCs w:val="28"/>
          <w:lang w:eastAsia="ru-RU"/>
        </w:rPr>
        <w:t>Р</w:t>
      </w:r>
      <w:proofErr w:type="spellStart"/>
      <w:r w:rsidRPr="006C549F">
        <w:rPr>
          <w:rFonts w:ascii="Times New Roman" w:eastAsia="Times New Roman" w:hAnsi="Times New Roman" w:cs="Times New Roman"/>
          <w:sz w:val="28"/>
          <w:szCs w:val="28"/>
          <w:lang w:val="ru" w:eastAsia="ru-RU"/>
        </w:rPr>
        <w:t>екомендации</w:t>
      </w:r>
      <w:proofErr w:type="spellEnd"/>
      <w:r w:rsidRPr="006C549F">
        <w:rPr>
          <w:rFonts w:ascii="Times New Roman" w:eastAsia="Times New Roman" w:hAnsi="Times New Roman" w:cs="Times New Roman"/>
          <w:sz w:val="28"/>
          <w:szCs w:val="28"/>
          <w:lang w:val="ru" w:eastAsia="ru-RU"/>
        </w:rPr>
        <w:t xml:space="preserve"> Управления ФСТЭК России об обеспечении информационной безопасности объектов информационной инфраструктуры Республики Дагестан (в том числе и объектов критической информационной инфраструктуры) доведены до органов исполнительной власти Республики Дагестан.</w:t>
      </w:r>
    </w:p>
    <w:p w14:paraId="37E643CC" w14:textId="77777777" w:rsidR="006C549F" w:rsidRPr="006C549F" w:rsidRDefault="006C549F" w:rsidP="006C549F">
      <w:pPr>
        <w:tabs>
          <w:tab w:val="left" w:pos="993"/>
          <w:tab w:val="left" w:pos="6521"/>
        </w:tabs>
        <w:spacing w:after="0" w:line="240" w:lineRule="auto"/>
        <w:ind w:firstLine="567"/>
        <w:jc w:val="both"/>
        <w:rPr>
          <w:rFonts w:ascii="Times New Roman" w:eastAsia="Times New Roman" w:hAnsi="Times New Roman" w:cs="Times New Roman"/>
          <w:sz w:val="28"/>
          <w:szCs w:val="28"/>
          <w:lang w:eastAsia="ru-RU"/>
        </w:rPr>
      </w:pPr>
      <w:r w:rsidRPr="006C549F">
        <w:rPr>
          <w:rFonts w:ascii="Times New Roman" w:eastAsia="Times New Roman" w:hAnsi="Times New Roman" w:cs="Times New Roman"/>
          <w:sz w:val="28"/>
          <w:szCs w:val="28"/>
          <w:lang w:eastAsia="ru-RU"/>
        </w:rPr>
        <w:t xml:space="preserve">В целях </w:t>
      </w:r>
      <w:proofErr w:type="spellStart"/>
      <w:r w:rsidRPr="006C549F">
        <w:rPr>
          <w:rFonts w:ascii="Times New Roman" w:eastAsia="Times New Roman" w:hAnsi="Times New Roman" w:cs="Times New Roman"/>
          <w:sz w:val="28"/>
          <w:szCs w:val="28"/>
          <w:lang w:eastAsia="ru-RU"/>
        </w:rPr>
        <w:t>импортозамещения</w:t>
      </w:r>
      <w:proofErr w:type="spellEnd"/>
      <w:r w:rsidRPr="006C549F">
        <w:rPr>
          <w:rFonts w:ascii="Times New Roman" w:eastAsia="Times New Roman" w:hAnsi="Times New Roman" w:cs="Times New Roman"/>
          <w:sz w:val="28"/>
          <w:szCs w:val="28"/>
          <w:lang w:eastAsia="ru-RU"/>
        </w:rPr>
        <w:t xml:space="preserve"> программного обеспечения проводится тестирование отечественного офисного программного обеспечения, операционных систем и прикладного программного обеспечения, в частности Единой коммуникационной платформы органов государственной власти </w:t>
      </w:r>
      <w:r w:rsidRPr="006C549F">
        <w:rPr>
          <w:rFonts w:ascii="Times New Roman" w:eastAsia="Times New Roman" w:hAnsi="Times New Roman" w:cs="Times New Roman"/>
          <w:sz w:val="28"/>
          <w:szCs w:val="28"/>
          <w:lang w:eastAsia="ru-RU"/>
        </w:rPr>
        <w:lastRenderedPageBreak/>
        <w:t>Республики Дагестан. По итогам тестирования формируются планы перехода на использование отечественного программного обеспечения. Вместе с тем обеспечено получение образовательными организациями на безвозмездной основе лицензий на офисное и системное программное обеспечение. Проводится пилотный проект по установке в учебных классах образовательных учреждений указанного программного обеспечения.</w:t>
      </w:r>
    </w:p>
    <w:p w14:paraId="17C3BC95" w14:textId="77777777" w:rsidR="006C549F" w:rsidRPr="006C549F" w:rsidRDefault="006C549F" w:rsidP="006C549F">
      <w:pPr>
        <w:tabs>
          <w:tab w:val="left" w:pos="993"/>
          <w:tab w:val="left" w:pos="6521"/>
        </w:tabs>
        <w:spacing w:after="0" w:line="240" w:lineRule="auto"/>
        <w:ind w:firstLine="567"/>
        <w:jc w:val="both"/>
        <w:rPr>
          <w:rFonts w:ascii="Times New Roman" w:eastAsia="Times New Roman" w:hAnsi="Times New Roman" w:cs="Times New Roman"/>
          <w:sz w:val="28"/>
          <w:szCs w:val="28"/>
          <w:lang w:eastAsia="ru-RU"/>
        </w:rPr>
      </w:pPr>
      <w:r w:rsidRPr="006C549F">
        <w:rPr>
          <w:rFonts w:ascii="Times New Roman" w:eastAsia="Times New Roman" w:hAnsi="Times New Roman" w:cs="Times New Roman"/>
          <w:sz w:val="28"/>
          <w:szCs w:val="28"/>
          <w:lang w:eastAsia="ru-RU"/>
        </w:rPr>
        <w:t xml:space="preserve">В соответствии с возросшей вредоносной активностью и компьютерными атаками на государственные ресурсы, Министерством цифрового развития Республики Дагестан систематизируется перечень технических и организационных мер, реализуемых в целях повышения уровня информационной безопасности и защищенности государственных информационных систем. С органами власти регулярно ведется </w:t>
      </w:r>
      <w:proofErr w:type="gramStart"/>
      <w:r w:rsidRPr="006C549F">
        <w:rPr>
          <w:rFonts w:ascii="Times New Roman" w:eastAsia="Times New Roman" w:hAnsi="Times New Roman" w:cs="Times New Roman"/>
          <w:sz w:val="28"/>
          <w:szCs w:val="28"/>
          <w:lang w:eastAsia="ru-RU"/>
        </w:rPr>
        <w:t>отработка</w:t>
      </w:r>
      <w:proofErr w:type="gramEnd"/>
      <w:r w:rsidRPr="006C549F">
        <w:rPr>
          <w:rFonts w:ascii="Times New Roman" w:eastAsia="Times New Roman" w:hAnsi="Times New Roman" w:cs="Times New Roman"/>
          <w:sz w:val="28"/>
          <w:szCs w:val="28"/>
          <w:lang w:eastAsia="ru-RU"/>
        </w:rPr>
        <w:t xml:space="preserve"> и координация применения указанных мер.</w:t>
      </w:r>
    </w:p>
    <w:p w14:paraId="4B2660F1" w14:textId="77777777" w:rsidR="006C549F" w:rsidRPr="006C549F" w:rsidRDefault="006C549F" w:rsidP="006C549F">
      <w:pPr>
        <w:tabs>
          <w:tab w:val="left" w:pos="993"/>
          <w:tab w:val="left" w:pos="6521"/>
        </w:tabs>
        <w:spacing w:after="0" w:line="240" w:lineRule="auto"/>
        <w:ind w:firstLine="567"/>
        <w:jc w:val="both"/>
        <w:rPr>
          <w:rFonts w:ascii="Times New Roman" w:eastAsia="Times New Roman" w:hAnsi="Times New Roman" w:cs="Times New Roman"/>
          <w:sz w:val="28"/>
          <w:szCs w:val="28"/>
          <w:lang w:eastAsia="ru-RU"/>
        </w:rPr>
      </w:pPr>
      <w:r w:rsidRPr="006C549F">
        <w:rPr>
          <w:rFonts w:ascii="Times New Roman" w:eastAsia="Times New Roman" w:hAnsi="Times New Roman" w:cs="Times New Roman"/>
          <w:sz w:val="28"/>
          <w:szCs w:val="28"/>
          <w:lang w:eastAsia="ru-RU"/>
        </w:rPr>
        <w:t>Проведена работа по определению объектов критической информационной инфраструктуры, находящихся в ведении Министерства здравоохранения Республики Дагестан. Региональный фрагмент единой государственной информационной системы в сфере здравоохранения Республики Дагестан определен перечень объектов КИИ, на сегодняшний день проводится процедура категорирования.</w:t>
      </w:r>
    </w:p>
    <w:p w14:paraId="1A61DBF7" w14:textId="77777777" w:rsidR="006C549F" w:rsidRPr="006C549F" w:rsidRDefault="006C549F" w:rsidP="006C549F">
      <w:pPr>
        <w:tabs>
          <w:tab w:val="left" w:pos="993"/>
          <w:tab w:val="left" w:pos="6521"/>
        </w:tabs>
        <w:spacing w:after="0" w:line="240" w:lineRule="auto"/>
        <w:ind w:firstLine="567"/>
        <w:jc w:val="both"/>
        <w:rPr>
          <w:rFonts w:ascii="Times New Roman" w:eastAsia="Times New Roman" w:hAnsi="Times New Roman" w:cs="Times New Roman"/>
          <w:sz w:val="28"/>
          <w:szCs w:val="28"/>
          <w:lang w:eastAsia="ru-RU"/>
        </w:rPr>
      </w:pPr>
      <w:r w:rsidRPr="006C549F">
        <w:rPr>
          <w:rFonts w:ascii="Times New Roman" w:eastAsia="Times New Roman" w:hAnsi="Times New Roman" w:cs="Times New Roman"/>
          <w:sz w:val="28"/>
          <w:szCs w:val="28"/>
          <w:lang w:eastAsia="ru-RU"/>
        </w:rPr>
        <w:t>Проведено заседание Правительственной комиссии Республики Дагестан по защите информации, на котором обсуждались вопросы обеспечения безопасности объектов критической информационной инфраструктуры. По итогу заседания сформирован протокол с поручениями о необходимости проведении соответствующих работ.</w:t>
      </w:r>
    </w:p>
    <w:p w14:paraId="44F51E83" w14:textId="77777777" w:rsidR="006C549F" w:rsidRPr="006C549F" w:rsidRDefault="006C549F" w:rsidP="006C549F">
      <w:pPr>
        <w:suppressAutoHyphens/>
        <w:spacing w:after="0" w:line="276" w:lineRule="auto"/>
        <w:ind w:firstLine="700"/>
        <w:jc w:val="both"/>
        <w:rPr>
          <w:rFonts w:ascii="Times New Roman" w:eastAsia="Times New Roman" w:hAnsi="Times New Roman" w:cs="Times New Roman"/>
          <w:b/>
          <w:i/>
          <w:sz w:val="28"/>
          <w:szCs w:val="28"/>
          <w:lang w:eastAsia="ru-RU"/>
        </w:rPr>
      </w:pPr>
      <w:r w:rsidRPr="006C549F">
        <w:rPr>
          <w:rFonts w:ascii="Times New Roman" w:eastAsia="Times New Roman" w:hAnsi="Times New Roman" w:cs="Times New Roman"/>
          <w:sz w:val="28"/>
          <w:szCs w:val="28"/>
          <w:lang w:eastAsia="ru-RU"/>
        </w:rPr>
        <w:t xml:space="preserve">В рамках </w:t>
      </w:r>
      <w:r w:rsidRPr="006C549F">
        <w:rPr>
          <w:rFonts w:ascii="Times New Roman" w:eastAsia="Times New Roman" w:hAnsi="Times New Roman" w:cs="Times New Roman"/>
          <w:b/>
          <w:i/>
          <w:sz w:val="28"/>
          <w:szCs w:val="28"/>
          <w:lang w:eastAsia="ru-RU"/>
        </w:rPr>
        <w:t xml:space="preserve">регионального проекта «Кадры для цифровой экономики» </w:t>
      </w:r>
      <w:r w:rsidRPr="006C549F">
        <w:rPr>
          <w:rFonts w:ascii="Times New Roman" w:eastAsia="Times New Roman" w:hAnsi="Times New Roman" w:cs="Times New Roman"/>
          <w:sz w:val="28"/>
          <w:szCs w:val="28"/>
          <w:lang w:eastAsia="ru-RU"/>
        </w:rPr>
        <w:t>к</w:t>
      </w:r>
      <w:r w:rsidRPr="006C549F">
        <w:rPr>
          <w:rFonts w:ascii="Times New Roman" w:eastAsia="Times New Roman" w:hAnsi="Times New Roman" w:cs="Times New Roman"/>
          <w:color w:val="00000A"/>
          <w:sz w:val="28"/>
          <w:szCs w:val="28"/>
          <w:lang w:eastAsia="zh-CN"/>
        </w:rPr>
        <w:t>вота, установленная Министерством цифрового развития, связи и массовых коммуникаций Российской Федерации для Республики Дагестан на 2022 год, выполнена, показатель достигнут. При плановом значении 151 человек зачислено 172 человека, выполнение составляет 114%.</w:t>
      </w:r>
    </w:p>
    <w:p w14:paraId="45FA484E" w14:textId="72416EC4" w:rsidR="006C549F" w:rsidRPr="006C549F" w:rsidRDefault="006C549F" w:rsidP="006C549F">
      <w:pPr>
        <w:suppressAutoHyphens/>
        <w:spacing w:after="0" w:line="276" w:lineRule="auto"/>
        <w:ind w:firstLine="700"/>
        <w:jc w:val="both"/>
        <w:rPr>
          <w:rFonts w:ascii="Times New Roman" w:eastAsia="Times New Roman" w:hAnsi="Times New Roman" w:cs="Times New Roman"/>
          <w:color w:val="00000A"/>
          <w:sz w:val="28"/>
          <w:szCs w:val="28"/>
          <w:lang w:eastAsia="zh-CN"/>
        </w:rPr>
      </w:pPr>
      <w:r w:rsidRPr="006C549F">
        <w:rPr>
          <w:rFonts w:ascii="Times New Roman" w:eastAsia="Times New Roman" w:hAnsi="Times New Roman" w:cs="Times New Roman"/>
          <w:color w:val="00000A"/>
          <w:sz w:val="28"/>
          <w:szCs w:val="28"/>
          <w:lang w:eastAsia="zh-CN"/>
        </w:rPr>
        <w:t>В рамках национальной программы «Цифровая экономика Российской Федерации» Министерством цифрового развития, связи и массовых коммуникаций Российской Федерации реализуется проект «Цифровые профессии».</w:t>
      </w:r>
    </w:p>
    <w:p w14:paraId="2DB4B446" w14:textId="77777777" w:rsidR="006C549F" w:rsidRPr="006C549F" w:rsidRDefault="006C549F" w:rsidP="006C549F">
      <w:pPr>
        <w:suppressAutoHyphens/>
        <w:spacing w:after="0" w:line="276" w:lineRule="auto"/>
        <w:ind w:firstLine="700"/>
        <w:jc w:val="both"/>
        <w:rPr>
          <w:rFonts w:ascii="Times New Roman" w:eastAsia="Times New Roman" w:hAnsi="Times New Roman" w:cs="Times New Roman"/>
          <w:color w:val="00000A"/>
          <w:sz w:val="28"/>
          <w:szCs w:val="28"/>
          <w:lang w:eastAsia="zh-CN"/>
        </w:rPr>
      </w:pPr>
      <w:r w:rsidRPr="006C549F">
        <w:rPr>
          <w:rFonts w:ascii="Times New Roman" w:eastAsia="Times New Roman" w:hAnsi="Times New Roman" w:cs="Times New Roman"/>
          <w:color w:val="00000A"/>
          <w:sz w:val="28"/>
          <w:szCs w:val="28"/>
          <w:lang w:eastAsia="zh-CN"/>
        </w:rPr>
        <w:t>Осуществляется информационная поддержка проекта «Цифровые профессии», позволяющего любому гражданину пройти обучение со скидкой от 50% до 100% по программам дополнительного образования университетов в формате онлайн. Данные курсы проводят такие компании и организации, как:  ООО «Яндекс», «</w:t>
      </w:r>
      <w:proofErr w:type="spellStart"/>
      <w:r w:rsidRPr="006C549F">
        <w:rPr>
          <w:rFonts w:ascii="Times New Roman" w:eastAsia="Times New Roman" w:hAnsi="Times New Roman" w:cs="Times New Roman"/>
          <w:color w:val="00000A"/>
          <w:sz w:val="28"/>
          <w:szCs w:val="28"/>
          <w:lang w:eastAsia="zh-CN"/>
        </w:rPr>
        <w:t>Нетология</w:t>
      </w:r>
      <w:proofErr w:type="spellEnd"/>
      <w:r w:rsidRPr="006C549F">
        <w:rPr>
          <w:rFonts w:ascii="Times New Roman" w:eastAsia="Times New Roman" w:hAnsi="Times New Roman" w:cs="Times New Roman"/>
          <w:color w:val="00000A"/>
          <w:sz w:val="28"/>
          <w:szCs w:val="28"/>
          <w:lang w:eastAsia="zh-CN"/>
        </w:rPr>
        <w:t>», “</w:t>
      </w:r>
      <w:proofErr w:type="spellStart"/>
      <w:r w:rsidRPr="006C549F">
        <w:rPr>
          <w:rFonts w:ascii="Times New Roman" w:eastAsia="Times New Roman" w:hAnsi="Times New Roman" w:cs="Times New Roman"/>
          <w:color w:val="00000A"/>
          <w:sz w:val="28"/>
          <w:szCs w:val="28"/>
          <w:lang w:eastAsia="zh-CN"/>
        </w:rPr>
        <w:t>ГикБреинс</w:t>
      </w:r>
      <w:proofErr w:type="spellEnd"/>
      <w:r w:rsidRPr="006C549F">
        <w:rPr>
          <w:rFonts w:ascii="Times New Roman" w:eastAsia="Times New Roman" w:hAnsi="Times New Roman" w:cs="Times New Roman"/>
          <w:color w:val="00000A"/>
          <w:sz w:val="28"/>
          <w:szCs w:val="28"/>
          <w:lang w:eastAsia="zh-CN"/>
        </w:rPr>
        <w:t>”, Университет «</w:t>
      </w:r>
      <w:proofErr w:type="spellStart"/>
      <w:r w:rsidRPr="006C549F">
        <w:rPr>
          <w:rFonts w:ascii="Times New Roman" w:eastAsia="Times New Roman" w:hAnsi="Times New Roman" w:cs="Times New Roman"/>
          <w:color w:val="00000A"/>
          <w:sz w:val="28"/>
          <w:szCs w:val="28"/>
          <w:lang w:eastAsia="zh-CN"/>
        </w:rPr>
        <w:t>Иннополис</w:t>
      </w:r>
      <w:proofErr w:type="spellEnd"/>
      <w:r w:rsidRPr="006C549F">
        <w:rPr>
          <w:rFonts w:ascii="Times New Roman" w:eastAsia="Times New Roman" w:hAnsi="Times New Roman" w:cs="Times New Roman"/>
          <w:color w:val="00000A"/>
          <w:sz w:val="28"/>
          <w:szCs w:val="28"/>
          <w:lang w:eastAsia="zh-CN"/>
        </w:rPr>
        <w:t xml:space="preserve">», Центр образовательных компетенций Национальная технологическая инициатива, Университета информационных технологий, механики и оптики и Российский </w:t>
      </w:r>
      <w:r w:rsidRPr="006C549F">
        <w:rPr>
          <w:rFonts w:ascii="Times New Roman" w:eastAsia="Times New Roman" w:hAnsi="Times New Roman" w:cs="Times New Roman"/>
          <w:color w:val="00000A"/>
          <w:sz w:val="28"/>
          <w:szCs w:val="28"/>
          <w:lang w:eastAsia="zh-CN"/>
        </w:rPr>
        <w:lastRenderedPageBreak/>
        <w:t>экономический университет им. Г.В. Плеханова. Заявки на участие в проекте заполняются через учетную запись на Едином портале государственных и муниципальных услуг самостоятельно гражданами.</w:t>
      </w:r>
    </w:p>
    <w:p w14:paraId="0874B667" w14:textId="77777777" w:rsidR="006C549F" w:rsidRPr="006C549F" w:rsidRDefault="006C549F" w:rsidP="006C549F">
      <w:pPr>
        <w:suppressAutoHyphens/>
        <w:spacing w:after="0" w:line="276" w:lineRule="auto"/>
        <w:ind w:firstLine="700"/>
        <w:jc w:val="both"/>
        <w:rPr>
          <w:rFonts w:ascii="Times New Roman" w:eastAsia="Times New Roman" w:hAnsi="Times New Roman" w:cs="Times New Roman"/>
          <w:color w:val="00000A"/>
          <w:sz w:val="28"/>
          <w:szCs w:val="28"/>
          <w:lang w:eastAsia="zh-CN"/>
        </w:rPr>
      </w:pPr>
      <w:r w:rsidRPr="006C549F">
        <w:rPr>
          <w:rFonts w:ascii="Times New Roman" w:eastAsia="Times New Roman" w:hAnsi="Times New Roman" w:cs="Times New Roman"/>
          <w:color w:val="00000A"/>
          <w:sz w:val="28"/>
          <w:szCs w:val="28"/>
          <w:lang w:eastAsia="zh-CN"/>
        </w:rPr>
        <w:t xml:space="preserve">Информация о проекте размещается </w:t>
      </w:r>
      <w:proofErr w:type="gramStart"/>
      <w:r w:rsidRPr="006C549F">
        <w:rPr>
          <w:rFonts w:ascii="Times New Roman" w:eastAsia="Times New Roman" w:hAnsi="Times New Roman" w:cs="Times New Roman"/>
          <w:color w:val="00000A"/>
          <w:sz w:val="28"/>
          <w:szCs w:val="28"/>
          <w:lang w:eastAsia="zh-CN"/>
        </w:rPr>
        <w:t>в</w:t>
      </w:r>
      <w:proofErr w:type="gramEnd"/>
      <w:r w:rsidRPr="006C549F">
        <w:rPr>
          <w:rFonts w:ascii="Times New Roman" w:eastAsia="Times New Roman" w:hAnsi="Times New Roman" w:cs="Times New Roman"/>
          <w:color w:val="00000A"/>
          <w:sz w:val="28"/>
          <w:szCs w:val="28"/>
          <w:lang w:eastAsia="zh-CN"/>
        </w:rPr>
        <w:t xml:space="preserve"> официальном </w:t>
      </w:r>
      <w:proofErr w:type="spellStart"/>
      <w:r w:rsidRPr="006C549F">
        <w:rPr>
          <w:rFonts w:ascii="Times New Roman" w:eastAsia="Times New Roman" w:hAnsi="Times New Roman" w:cs="Times New Roman"/>
          <w:color w:val="00000A"/>
          <w:sz w:val="28"/>
          <w:szCs w:val="28"/>
          <w:lang w:eastAsia="zh-CN"/>
        </w:rPr>
        <w:t>телеграм</w:t>
      </w:r>
      <w:proofErr w:type="spellEnd"/>
      <w:r w:rsidRPr="006C549F">
        <w:rPr>
          <w:rFonts w:ascii="Times New Roman" w:eastAsia="Times New Roman" w:hAnsi="Times New Roman" w:cs="Times New Roman"/>
          <w:color w:val="00000A"/>
          <w:sz w:val="28"/>
          <w:szCs w:val="28"/>
          <w:lang w:eastAsia="zh-CN"/>
        </w:rPr>
        <w:t xml:space="preserve">-канале </w:t>
      </w:r>
      <w:proofErr w:type="spellStart"/>
      <w:r w:rsidRPr="006C549F">
        <w:rPr>
          <w:rFonts w:ascii="Times New Roman" w:eastAsia="Times New Roman" w:hAnsi="Times New Roman" w:cs="Times New Roman"/>
          <w:color w:val="00000A"/>
          <w:sz w:val="28"/>
          <w:szCs w:val="28"/>
          <w:lang w:eastAsia="zh-CN"/>
        </w:rPr>
        <w:t>Минцифры</w:t>
      </w:r>
      <w:proofErr w:type="spellEnd"/>
      <w:r w:rsidRPr="006C549F">
        <w:rPr>
          <w:rFonts w:ascii="Times New Roman" w:eastAsia="Times New Roman" w:hAnsi="Times New Roman" w:cs="Times New Roman"/>
          <w:color w:val="00000A"/>
          <w:sz w:val="28"/>
          <w:szCs w:val="28"/>
          <w:lang w:eastAsia="zh-CN"/>
        </w:rPr>
        <w:t xml:space="preserve"> РД.</w:t>
      </w:r>
    </w:p>
    <w:p w14:paraId="3957A428" w14:textId="38C51121" w:rsidR="006C549F" w:rsidRPr="006C549F" w:rsidRDefault="006C549F" w:rsidP="006C549F">
      <w:pPr>
        <w:suppressAutoHyphens/>
        <w:spacing w:after="0" w:line="276" w:lineRule="auto"/>
        <w:ind w:firstLine="700"/>
        <w:jc w:val="both"/>
        <w:rPr>
          <w:rFonts w:ascii="Times New Roman" w:eastAsia="Times New Roman" w:hAnsi="Times New Roman" w:cs="Times New Roman"/>
          <w:color w:val="00000A"/>
          <w:sz w:val="28"/>
          <w:szCs w:val="28"/>
          <w:lang w:eastAsia="zh-CN"/>
        </w:rPr>
      </w:pPr>
      <w:r w:rsidRPr="006C549F">
        <w:rPr>
          <w:rFonts w:ascii="Times New Roman" w:eastAsia="Times New Roman" w:hAnsi="Times New Roman" w:cs="Times New Roman"/>
          <w:color w:val="00000A"/>
          <w:sz w:val="28"/>
          <w:szCs w:val="28"/>
          <w:lang w:eastAsia="zh-CN"/>
        </w:rPr>
        <w:t>Министерством образования и науки РД ведется работа по внедрению цифровых образовательных ресурсов и сервисов в учебный процесс. В текущем году обеспечен рост количества педагогов и учеников образовательных организаций на платформе «Цифровой образовательный контент» на базе Университета “</w:t>
      </w:r>
      <w:proofErr w:type="spellStart"/>
      <w:r w:rsidRPr="006C549F">
        <w:rPr>
          <w:rFonts w:ascii="Times New Roman" w:eastAsia="Times New Roman" w:hAnsi="Times New Roman" w:cs="Times New Roman"/>
          <w:color w:val="00000A"/>
          <w:sz w:val="28"/>
          <w:szCs w:val="28"/>
          <w:lang w:eastAsia="zh-CN"/>
        </w:rPr>
        <w:t>Иннополис</w:t>
      </w:r>
      <w:proofErr w:type="spellEnd"/>
      <w:r w:rsidRPr="006C549F">
        <w:rPr>
          <w:rFonts w:ascii="Times New Roman" w:eastAsia="Times New Roman" w:hAnsi="Times New Roman" w:cs="Times New Roman"/>
          <w:color w:val="00000A"/>
          <w:sz w:val="28"/>
          <w:szCs w:val="28"/>
          <w:lang w:eastAsia="zh-CN"/>
        </w:rPr>
        <w:t xml:space="preserve">”, которая предоставляет онлайн доступ к образовательным ресурсам. Количество подключенных школ, включая частные, достигло 1531. </w:t>
      </w:r>
      <w:r>
        <w:rPr>
          <w:rFonts w:ascii="Times New Roman" w:eastAsia="Times New Roman" w:hAnsi="Times New Roman" w:cs="Times New Roman"/>
          <w:color w:val="00000A"/>
          <w:sz w:val="28"/>
          <w:szCs w:val="28"/>
          <w:lang w:eastAsia="zh-CN"/>
        </w:rPr>
        <w:t>К</w:t>
      </w:r>
      <w:r w:rsidRPr="006C549F">
        <w:rPr>
          <w:rFonts w:ascii="Times New Roman" w:eastAsia="Times New Roman" w:hAnsi="Times New Roman" w:cs="Times New Roman"/>
          <w:color w:val="00000A"/>
          <w:sz w:val="28"/>
          <w:szCs w:val="28"/>
          <w:lang w:eastAsia="zh-CN"/>
        </w:rPr>
        <w:t>оличество зарегистрированных обучающихся составило более - 98 тысяч,  педагогов более - 16 тысяч</w:t>
      </w:r>
      <w:bookmarkStart w:id="0" w:name="_GoBack"/>
      <w:bookmarkEnd w:id="0"/>
      <w:r w:rsidRPr="006C549F">
        <w:rPr>
          <w:rFonts w:ascii="Times New Roman" w:eastAsia="Times New Roman" w:hAnsi="Times New Roman" w:cs="Times New Roman"/>
          <w:color w:val="00000A"/>
          <w:sz w:val="28"/>
          <w:szCs w:val="28"/>
          <w:lang w:eastAsia="zh-CN"/>
        </w:rPr>
        <w:t>.</w:t>
      </w:r>
    </w:p>
    <w:p w14:paraId="1BA3F7E6" w14:textId="2F8CBB2B" w:rsidR="00BD3FF3" w:rsidRPr="00113911" w:rsidRDefault="00BD3FF3" w:rsidP="006C549F">
      <w:pPr>
        <w:pStyle w:val="af7"/>
        <w:autoSpaceDE w:val="0"/>
        <w:autoSpaceDN w:val="0"/>
        <w:adjustRightInd w:val="0"/>
        <w:spacing w:after="0" w:line="240" w:lineRule="auto"/>
        <w:ind w:left="0" w:firstLine="709"/>
        <w:jc w:val="both"/>
        <w:rPr>
          <w:rFonts w:ascii="Times New Roman" w:hAnsi="Times New Roman" w:cs="Times New Roman"/>
          <w:sz w:val="28"/>
          <w:szCs w:val="28"/>
        </w:rPr>
      </w:pPr>
    </w:p>
    <w:sectPr w:rsidR="00BD3FF3" w:rsidRPr="00113911" w:rsidSect="00F70ABA">
      <w:headerReference w:type="default" r:id="rId10"/>
      <w:pgSz w:w="11906" w:h="16838"/>
      <w:pgMar w:top="851" w:right="991" w:bottom="1702"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B64D7" w14:textId="77777777" w:rsidR="0081441F" w:rsidRDefault="0081441F">
      <w:pPr>
        <w:spacing w:line="240" w:lineRule="auto"/>
      </w:pPr>
      <w:r>
        <w:separator/>
      </w:r>
    </w:p>
  </w:endnote>
  <w:endnote w:type="continuationSeparator" w:id="0">
    <w:p w14:paraId="1CF3D504" w14:textId="77777777" w:rsidR="0081441F" w:rsidRDefault="00814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Light">
    <w:altName w:val="Segoe Prin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0804D" w14:textId="77777777" w:rsidR="0081441F" w:rsidRDefault="0081441F">
      <w:pPr>
        <w:spacing w:after="0" w:line="240" w:lineRule="auto"/>
      </w:pPr>
      <w:r>
        <w:separator/>
      </w:r>
    </w:p>
  </w:footnote>
  <w:footnote w:type="continuationSeparator" w:id="0">
    <w:p w14:paraId="11E50D87" w14:textId="77777777" w:rsidR="0081441F" w:rsidRDefault="008144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103582"/>
      <w:docPartObj>
        <w:docPartGallery w:val="AutoText"/>
      </w:docPartObj>
    </w:sdtPr>
    <w:sdtEndPr/>
    <w:sdtContent>
      <w:p w14:paraId="4C39C408" w14:textId="340752B1" w:rsidR="00EA4EC3" w:rsidRDefault="006D02F2">
        <w:pPr>
          <w:pStyle w:val="ab"/>
          <w:jc w:val="center"/>
        </w:pPr>
        <w:r>
          <w:fldChar w:fldCharType="begin"/>
        </w:r>
        <w:r>
          <w:instrText>PAGE   \* MERGEFORMAT</w:instrText>
        </w:r>
        <w:r>
          <w:fldChar w:fldCharType="separate"/>
        </w:r>
        <w:r w:rsidR="006C549F">
          <w:rPr>
            <w:noProof/>
          </w:rPr>
          <w:t>4</w:t>
        </w:r>
        <w:r>
          <w:fldChar w:fldCharType="end"/>
        </w:r>
      </w:p>
    </w:sdtContent>
  </w:sdt>
  <w:p w14:paraId="5F22373A" w14:textId="77777777" w:rsidR="00EA4EC3" w:rsidRDefault="00EA4EC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3AB3"/>
    <w:multiLevelType w:val="hybridMultilevel"/>
    <w:tmpl w:val="EFCAC9B6"/>
    <w:lvl w:ilvl="0" w:tplc="A24A8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401794"/>
    <w:multiLevelType w:val="hybridMultilevel"/>
    <w:tmpl w:val="4D52C73A"/>
    <w:lvl w:ilvl="0" w:tplc="71F2AD3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7E0438"/>
    <w:multiLevelType w:val="hybridMultilevel"/>
    <w:tmpl w:val="14F2E718"/>
    <w:lvl w:ilvl="0" w:tplc="753886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E42C14"/>
    <w:multiLevelType w:val="hybridMultilevel"/>
    <w:tmpl w:val="7FE88AC8"/>
    <w:lvl w:ilvl="0" w:tplc="617C2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F4C69BD"/>
    <w:multiLevelType w:val="hybridMultilevel"/>
    <w:tmpl w:val="A45E1D40"/>
    <w:lvl w:ilvl="0" w:tplc="753886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6F533EF"/>
    <w:multiLevelType w:val="hybridMultilevel"/>
    <w:tmpl w:val="2BC6D34C"/>
    <w:lvl w:ilvl="0" w:tplc="753886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27B4E52"/>
    <w:multiLevelType w:val="hybridMultilevel"/>
    <w:tmpl w:val="EE42E864"/>
    <w:lvl w:ilvl="0" w:tplc="753886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B9870F8"/>
    <w:multiLevelType w:val="hybridMultilevel"/>
    <w:tmpl w:val="E2C43BF0"/>
    <w:lvl w:ilvl="0" w:tplc="859E8766">
      <w:start w:val="17"/>
      <w:numFmt w:val="bullet"/>
      <w:lvlText w:val="-"/>
      <w:lvlJc w:val="left"/>
      <w:pPr>
        <w:ind w:left="1069" w:hanging="360"/>
      </w:pPr>
      <w:rPr>
        <w:rFonts w:ascii="Times New Roman" w:eastAsia="DengXi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4FBD4988"/>
    <w:multiLevelType w:val="multilevel"/>
    <w:tmpl w:val="4FBD498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5A1C2E4D"/>
    <w:multiLevelType w:val="hybridMultilevel"/>
    <w:tmpl w:val="DEC82B22"/>
    <w:lvl w:ilvl="0" w:tplc="753886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C3078A3"/>
    <w:multiLevelType w:val="multilevel"/>
    <w:tmpl w:val="5C307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1"/>
  </w:num>
  <w:num w:numId="5">
    <w:abstractNumId w:val="2"/>
  </w:num>
  <w:num w:numId="6">
    <w:abstractNumId w:val="5"/>
  </w:num>
  <w:num w:numId="7">
    <w:abstractNumId w:val="6"/>
  </w:num>
  <w:num w:numId="8">
    <w:abstractNumId w:val="4"/>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A35"/>
    <w:rsid w:val="00003170"/>
    <w:rsid w:val="000032B5"/>
    <w:rsid w:val="00005634"/>
    <w:rsid w:val="000071E1"/>
    <w:rsid w:val="00011E1D"/>
    <w:rsid w:val="000130AC"/>
    <w:rsid w:val="00014EBE"/>
    <w:rsid w:val="00020165"/>
    <w:rsid w:val="00021F04"/>
    <w:rsid w:val="00023973"/>
    <w:rsid w:val="00025568"/>
    <w:rsid w:val="000256F4"/>
    <w:rsid w:val="00025BAD"/>
    <w:rsid w:val="00026CCC"/>
    <w:rsid w:val="0002783C"/>
    <w:rsid w:val="000302B0"/>
    <w:rsid w:val="00030893"/>
    <w:rsid w:val="00030C10"/>
    <w:rsid w:val="00046398"/>
    <w:rsid w:val="00046D3F"/>
    <w:rsid w:val="0004757B"/>
    <w:rsid w:val="000501CB"/>
    <w:rsid w:val="00052A70"/>
    <w:rsid w:val="0005409B"/>
    <w:rsid w:val="00054EFE"/>
    <w:rsid w:val="00056085"/>
    <w:rsid w:val="00062293"/>
    <w:rsid w:val="000635B3"/>
    <w:rsid w:val="00070F45"/>
    <w:rsid w:val="000712AF"/>
    <w:rsid w:val="000732D0"/>
    <w:rsid w:val="0007486F"/>
    <w:rsid w:val="000759F8"/>
    <w:rsid w:val="00076979"/>
    <w:rsid w:val="00080CC4"/>
    <w:rsid w:val="000824A7"/>
    <w:rsid w:val="000829C2"/>
    <w:rsid w:val="00082D9C"/>
    <w:rsid w:val="00083689"/>
    <w:rsid w:val="00083A63"/>
    <w:rsid w:val="00087113"/>
    <w:rsid w:val="00090D32"/>
    <w:rsid w:val="000937B9"/>
    <w:rsid w:val="00094A34"/>
    <w:rsid w:val="00095421"/>
    <w:rsid w:val="000A0619"/>
    <w:rsid w:val="000A09F2"/>
    <w:rsid w:val="000A0BA7"/>
    <w:rsid w:val="000A3BC9"/>
    <w:rsid w:val="000A5863"/>
    <w:rsid w:val="000A6121"/>
    <w:rsid w:val="000B6E0E"/>
    <w:rsid w:val="000B7696"/>
    <w:rsid w:val="000C1ACC"/>
    <w:rsid w:val="000C1B40"/>
    <w:rsid w:val="000C511E"/>
    <w:rsid w:val="000C7FD5"/>
    <w:rsid w:val="000D19E9"/>
    <w:rsid w:val="000D2272"/>
    <w:rsid w:val="000D2422"/>
    <w:rsid w:val="000D3051"/>
    <w:rsid w:val="000D5628"/>
    <w:rsid w:val="000D6AAC"/>
    <w:rsid w:val="000D6FF4"/>
    <w:rsid w:val="000D7B6C"/>
    <w:rsid w:val="000E0E25"/>
    <w:rsid w:val="000E1340"/>
    <w:rsid w:val="000E2AED"/>
    <w:rsid w:val="000E3E74"/>
    <w:rsid w:val="000E56F8"/>
    <w:rsid w:val="000F6B9A"/>
    <w:rsid w:val="001004B2"/>
    <w:rsid w:val="00101C53"/>
    <w:rsid w:val="00103EC8"/>
    <w:rsid w:val="001042BA"/>
    <w:rsid w:val="00104E84"/>
    <w:rsid w:val="00107AEE"/>
    <w:rsid w:val="00113911"/>
    <w:rsid w:val="00123E9A"/>
    <w:rsid w:val="001246E7"/>
    <w:rsid w:val="00125B79"/>
    <w:rsid w:val="00126AFB"/>
    <w:rsid w:val="00127247"/>
    <w:rsid w:val="001279E4"/>
    <w:rsid w:val="0013084D"/>
    <w:rsid w:val="001309AC"/>
    <w:rsid w:val="0013171C"/>
    <w:rsid w:val="001346F1"/>
    <w:rsid w:val="00135C6D"/>
    <w:rsid w:val="00140EB8"/>
    <w:rsid w:val="00154125"/>
    <w:rsid w:val="00154435"/>
    <w:rsid w:val="00154798"/>
    <w:rsid w:val="0015660F"/>
    <w:rsid w:val="001577B7"/>
    <w:rsid w:val="00161382"/>
    <w:rsid w:val="00161D7E"/>
    <w:rsid w:val="00167D2C"/>
    <w:rsid w:val="001710EB"/>
    <w:rsid w:val="00171A21"/>
    <w:rsid w:val="0017250B"/>
    <w:rsid w:val="00172739"/>
    <w:rsid w:val="00176DE4"/>
    <w:rsid w:val="00182D4E"/>
    <w:rsid w:val="00190D17"/>
    <w:rsid w:val="00191608"/>
    <w:rsid w:val="00192AE7"/>
    <w:rsid w:val="001930BD"/>
    <w:rsid w:val="001952BC"/>
    <w:rsid w:val="00195FC6"/>
    <w:rsid w:val="001975DB"/>
    <w:rsid w:val="001A372A"/>
    <w:rsid w:val="001A3C97"/>
    <w:rsid w:val="001A5C1A"/>
    <w:rsid w:val="001C06DB"/>
    <w:rsid w:val="001C4255"/>
    <w:rsid w:val="001C5A56"/>
    <w:rsid w:val="001C79DB"/>
    <w:rsid w:val="001D10EC"/>
    <w:rsid w:val="001D1CA2"/>
    <w:rsid w:val="001E042E"/>
    <w:rsid w:val="001E0703"/>
    <w:rsid w:val="001E2585"/>
    <w:rsid w:val="001E2848"/>
    <w:rsid w:val="001E2C67"/>
    <w:rsid w:val="001F029A"/>
    <w:rsid w:val="001F1192"/>
    <w:rsid w:val="0020087C"/>
    <w:rsid w:val="00202B3E"/>
    <w:rsid w:val="00210E34"/>
    <w:rsid w:val="002145CD"/>
    <w:rsid w:val="00216A9E"/>
    <w:rsid w:val="00217B3E"/>
    <w:rsid w:val="00220C07"/>
    <w:rsid w:val="0022291F"/>
    <w:rsid w:val="00222EB1"/>
    <w:rsid w:val="0022307A"/>
    <w:rsid w:val="00225224"/>
    <w:rsid w:val="00230FB5"/>
    <w:rsid w:val="00231BF8"/>
    <w:rsid w:val="00237F0C"/>
    <w:rsid w:val="00240965"/>
    <w:rsid w:val="00241021"/>
    <w:rsid w:val="002432DD"/>
    <w:rsid w:val="00244B8A"/>
    <w:rsid w:val="002453D9"/>
    <w:rsid w:val="00247FF8"/>
    <w:rsid w:val="00250519"/>
    <w:rsid w:val="002506D3"/>
    <w:rsid w:val="002519C3"/>
    <w:rsid w:val="00251F4D"/>
    <w:rsid w:val="00253811"/>
    <w:rsid w:val="0025466A"/>
    <w:rsid w:val="0026137D"/>
    <w:rsid w:val="002643F0"/>
    <w:rsid w:val="002708BF"/>
    <w:rsid w:val="00274EAA"/>
    <w:rsid w:val="0027671A"/>
    <w:rsid w:val="0028091B"/>
    <w:rsid w:val="00281992"/>
    <w:rsid w:val="002822E1"/>
    <w:rsid w:val="002832E5"/>
    <w:rsid w:val="002838C8"/>
    <w:rsid w:val="00284B61"/>
    <w:rsid w:val="00287CBE"/>
    <w:rsid w:val="00294F08"/>
    <w:rsid w:val="002965E5"/>
    <w:rsid w:val="002A2897"/>
    <w:rsid w:val="002A338D"/>
    <w:rsid w:val="002A5ACB"/>
    <w:rsid w:val="002A5F84"/>
    <w:rsid w:val="002A683E"/>
    <w:rsid w:val="002A71D8"/>
    <w:rsid w:val="002A7CB4"/>
    <w:rsid w:val="002B0686"/>
    <w:rsid w:val="002B4733"/>
    <w:rsid w:val="002B7EF5"/>
    <w:rsid w:val="002C0108"/>
    <w:rsid w:val="002C4DDB"/>
    <w:rsid w:val="002C5A2C"/>
    <w:rsid w:val="002D4247"/>
    <w:rsid w:val="002D4851"/>
    <w:rsid w:val="002D66D5"/>
    <w:rsid w:val="002D6D5B"/>
    <w:rsid w:val="002E02DF"/>
    <w:rsid w:val="002E0E78"/>
    <w:rsid w:val="002E3C69"/>
    <w:rsid w:val="002E542C"/>
    <w:rsid w:val="002F051C"/>
    <w:rsid w:val="002F088D"/>
    <w:rsid w:val="002F0E34"/>
    <w:rsid w:val="002F44FB"/>
    <w:rsid w:val="002F5EF0"/>
    <w:rsid w:val="002F7FCA"/>
    <w:rsid w:val="00300ADD"/>
    <w:rsid w:val="00301F8C"/>
    <w:rsid w:val="00303FC1"/>
    <w:rsid w:val="003053C2"/>
    <w:rsid w:val="00310701"/>
    <w:rsid w:val="00323E7F"/>
    <w:rsid w:val="003242A9"/>
    <w:rsid w:val="003246F4"/>
    <w:rsid w:val="00333945"/>
    <w:rsid w:val="00334FF6"/>
    <w:rsid w:val="003379CC"/>
    <w:rsid w:val="00337D1D"/>
    <w:rsid w:val="0034051A"/>
    <w:rsid w:val="00343360"/>
    <w:rsid w:val="003439BB"/>
    <w:rsid w:val="0034430C"/>
    <w:rsid w:val="00346D27"/>
    <w:rsid w:val="00353008"/>
    <w:rsid w:val="003533FA"/>
    <w:rsid w:val="003542D1"/>
    <w:rsid w:val="00354997"/>
    <w:rsid w:val="00355B72"/>
    <w:rsid w:val="0036104A"/>
    <w:rsid w:val="003613B9"/>
    <w:rsid w:val="0036492F"/>
    <w:rsid w:val="003703ED"/>
    <w:rsid w:val="003738E2"/>
    <w:rsid w:val="00373B79"/>
    <w:rsid w:val="00382955"/>
    <w:rsid w:val="00382A30"/>
    <w:rsid w:val="00384310"/>
    <w:rsid w:val="003845F8"/>
    <w:rsid w:val="003857A2"/>
    <w:rsid w:val="00385C41"/>
    <w:rsid w:val="00385CEB"/>
    <w:rsid w:val="00386E12"/>
    <w:rsid w:val="00387A0F"/>
    <w:rsid w:val="00387B8C"/>
    <w:rsid w:val="0039082E"/>
    <w:rsid w:val="00390A53"/>
    <w:rsid w:val="00391C62"/>
    <w:rsid w:val="00393760"/>
    <w:rsid w:val="00394347"/>
    <w:rsid w:val="00394CB7"/>
    <w:rsid w:val="00395542"/>
    <w:rsid w:val="003A0042"/>
    <w:rsid w:val="003A128C"/>
    <w:rsid w:val="003A3A5E"/>
    <w:rsid w:val="003A4613"/>
    <w:rsid w:val="003A4F92"/>
    <w:rsid w:val="003A7570"/>
    <w:rsid w:val="003B5089"/>
    <w:rsid w:val="003C0EA9"/>
    <w:rsid w:val="003C1076"/>
    <w:rsid w:val="003C1792"/>
    <w:rsid w:val="003C2A7D"/>
    <w:rsid w:val="003C49F2"/>
    <w:rsid w:val="003D03AA"/>
    <w:rsid w:val="003D0BD2"/>
    <w:rsid w:val="003D1E48"/>
    <w:rsid w:val="003D3946"/>
    <w:rsid w:val="003D3F53"/>
    <w:rsid w:val="003D463C"/>
    <w:rsid w:val="003D6700"/>
    <w:rsid w:val="003D68E5"/>
    <w:rsid w:val="003D6B34"/>
    <w:rsid w:val="003D6D2A"/>
    <w:rsid w:val="003E13AC"/>
    <w:rsid w:val="003E4D0B"/>
    <w:rsid w:val="003E54E3"/>
    <w:rsid w:val="003F3504"/>
    <w:rsid w:val="003F3AD3"/>
    <w:rsid w:val="003F7460"/>
    <w:rsid w:val="00400277"/>
    <w:rsid w:val="004013E2"/>
    <w:rsid w:val="00402A25"/>
    <w:rsid w:val="0040666F"/>
    <w:rsid w:val="004118AD"/>
    <w:rsid w:val="00411F4B"/>
    <w:rsid w:val="0041307F"/>
    <w:rsid w:val="0041634F"/>
    <w:rsid w:val="00416E63"/>
    <w:rsid w:val="00420757"/>
    <w:rsid w:val="00425EB3"/>
    <w:rsid w:val="004312BB"/>
    <w:rsid w:val="004314F8"/>
    <w:rsid w:val="00432154"/>
    <w:rsid w:val="00432D76"/>
    <w:rsid w:val="00435009"/>
    <w:rsid w:val="00437833"/>
    <w:rsid w:val="00442804"/>
    <w:rsid w:val="004432BF"/>
    <w:rsid w:val="0044639E"/>
    <w:rsid w:val="0045206F"/>
    <w:rsid w:val="004610E3"/>
    <w:rsid w:val="004613FA"/>
    <w:rsid w:val="004672A0"/>
    <w:rsid w:val="004716F1"/>
    <w:rsid w:val="00472827"/>
    <w:rsid w:val="0047412C"/>
    <w:rsid w:val="004753D1"/>
    <w:rsid w:val="00475B85"/>
    <w:rsid w:val="00480902"/>
    <w:rsid w:val="00480A8A"/>
    <w:rsid w:val="004848F0"/>
    <w:rsid w:val="00492F22"/>
    <w:rsid w:val="00493202"/>
    <w:rsid w:val="00495266"/>
    <w:rsid w:val="004973BB"/>
    <w:rsid w:val="00497CB2"/>
    <w:rsid w:val="004A2FFF"/>
    <w:rsid w:val="004A5D82"/>
    <w:rsid w:val="004B009F"/>
    <w:rsid w:val="004B0150"/>
    <w:rsid w:val="004B135A"/>
    <w:rsid w:val="004B2D28"/>
    <w:rsid w:val="004B2EE9"/>
    <w:rsid w:val="004B2FAE"/>
    <w:rsid w:val="004B39ED"/>
    <w:rsid w:val="004B672A"/>
    <w:rsid w:val="004C1E68"/>
    <w:rsid w:val="004C4329"/>
    <w:rsid w:val="004C4DBA"/>
    <w:rsid w:val="004C5469"/>
    <w:rsid w:val="004C57ED"/>
    <w:rsid w:val="004D0BD8"/>
    <w:rsid w:val="004D11CC"/>
    <w:rsid w:val="004D1694"/>
    <w:rsid w:val="004D243D"/>
    <w:rsid w:val="004D2933"/>
    <w:rsid w:val="004D658A"/>
    <w:rsid w:val="004D794B"/>
    <w:rsid w:val="004D7EE7"/>
    <w:rsid w:val="004E0B6B"/>
    <w:rsid w:val="004E1E3C"/>
    <w:rsid w:val="004E207C"/>
    <w:rsid w:val="004E364F"/>
    <w:rsid w:val="004E4D6D"/>
    <w:rsid w:val="004E57AB"/>
    <w:rsid w:val="004E586A"/>
    <w:rsid w:val="004E76F1"/>
    <w:rsid w:val="004E79F6"/>
    <w:rsid w:val="005002D3"/>
    <w:rsid w:val="00505F4D"/>
    <w:rsid w:val="00510494"/>
    <w:rsid w:val="00512F48"/>
    <w:rsid w:val="00513A6C"/>
    <w:rsid w:val="00513C3E"/>
    <w:rsid w:val="00516854"/>
    <w:rsid w:val="00521899"/>
    <w:rsid w:val="005232D5"/>
    <w:rsid w:val="00524D74"/>
    <w:rsid w:val="005310CF"/>
    <w:rsid w:val="005312B3"/>
    <w:rsid w:val="00531572"/>
    <w:rsid w:val="0053220B"/>
    <w:rsid w:val="00535AF1"/>
    <w:rsid w:val="00535E0D"/>
    <w:rsid w:val="0053607E"/>
    <w:rsid w:val="005368EF"/>
    <w:rsid w:val="00536920"/>
    <w:rsid w:val="00540CEC"/>
    <w:rsid w:val="00540DF2"/>
    <w:rsid w:val="005439A8"/>
    <w:rsid w:val="00546E2B"/>
    <w:rsid w:val="00547925"/>
    <w:rsid w:val="00547A61"/>
    <w:rsid w:val="00553348"/>
    <w:rsid w:val="00554E26"/>
    <w:rsid w:val="005609B2"/>
    <w:rsid w:val="0056372E"/>
    <w:rsid w:val="00564D90"/>
    <w:rsid w:val="00566771"/>
    <w:rsid w:val="00573301"/>
    <w:rsid w:val="00573A74"/>
    <w:rsid w:val="00575B70"/>
    <w:rsid w:val="00583303"/>
    <w:rsid w:val="0058652A"/>
    <w:rsid w:val="005901F3"/>
    <w:rsid w:val="00591DB8"/>
    <w:rsid w:val="00596236"/>
    <w:rsid w:val="005968CD"/>
    <w:rsid w:val="005A4CF9"/>
    <w:rsid w:val="005A6133"/>
    <w:rsid w:val="005A622C"/>
    <w:rsid w:val="005A6510"/>
    <w:rsid w:val="005A7C57"/>
    <w:rsid w:val="005B14F6"/>
    <w:rsid w:val="005B3F30"/>
    <w:rsid w:val="005B5CD2"/>
    <w:rsid w:val="005C0657"/>
    <w:rsid w:val="005C2C9A"/>
    <w:rsid w:val="005C2CCC"/>
    <w:rsid w:val="005D1664"/>
    <w:rsid w:val="005D1F81"/>
    <w:rsid w:val="005D4813"/>
    <w:rsid w:val="005D5D8C"/>
    <w:rsid w:val="005E010A"/>
    <w:rsid w:val="005E25DC"/>
    <w:rsid w:val="005E3BD1"/>
    <w:rsid w:val="005F0932"/>
    <w:rsid w:val="005F1177"/>
    <w:rsid w:val="005F24A3"/>
    <w:rsid w:val="005F2D1F"/>
    <w:rsid w:val="005F5E1A"/>
    <w:rsid w:val="005F5F03"/>
    <w:rsid w:val="006002B3"/>
    <w:rsid w:val="00600303"/>
    <w:rsid w:val="006005EB"/>
    <w:rsid w:val="0060223E"/>
    <w:rsid w:val="00605A26"/>
    <w:rsid w:val="00606F4B"/>
    <w:rsid w:val="00610B04"/>
    <w:rsid w:val="0061546C"/>
    <w:rsid w:val="00622C63"/>
    <w:rsid w:val="0062367D"/>
    <w:rsid w:val="00625B60"/>
    <w:rsid w:val="00626CDD"/>
    <w:rsid w:val="006306EA"/>
    <w:rsid w:val="00630E14"/>
    <w:rsid w:val="00630EA5"/>
    <w:rsid w:val="006314F8"/>
    <w:rsid w:val="00634A79"/>
    <w:rsid w:val="00635360"/>
    <w:rsid w:val="0063606A"/>
    <w:rsid w:val="00636DA2"/>
    <w:rsid w:val="00637A3F"/>
    <w:rsid w:val="0064017C"/>
    <w:rsid w:val="00645048"/>
    <w:rsid w:val="00651FAB"/>
    <w:rsid w:val="00653823"/>
    <w:rsid w:val="006555D9"/>
    <w:rsid w:val="00660128"/>
    <w:rsid w:val="0066013D"/>
    <w:rsid w:val="00660B0D"/>
    <w:rsid w:val="0066563B"/>
    <w:rsid w:val="0067073E"/>
    <w:rsid w:val="00672F86"/>
    <w:rsid w:val="006755C5"/>
    <w:rsid w:val="00677205"/>
    <w:rsid w:val="006825A1"/>
    <w:rsid w:val="006869AF"/>
    <w:rsid w:val="006905EE"/>
    <w:rsid w:val="00690C43"/>
    <w:rsid w:val="00693EAD"/>
    <w:rsid w:val="00696C94"/>
    <w:rsid w:val="00697064"/>
    <w:rsid w:val="006A08E0"/>
    <w:rsid w:val="006A1988"/>
    <w:rsid w:val="006A1C59"/>
    <w:rsid w:val="006A27AE"/>
    <w:rsid w:val="006A64E3"/>
    <w:rsid w:val="006A77F7"/>
    <w:rsid w:val="006A7ADE"/>
    <w:rsid w:val="006B0A50"/>
    <w:rsid w:val="006B0ADF"/>
    <w:rsid w:val="006B153D"/>
    <w:rsid w:val="006B1B8D"/>
    <w:rsid w:val="006B6E1F"/>
    <w:rsid w:val="006C320D"/>
    <w:rsid w:val="006C36BF"/>
    <w:rsid w:val="006C3AD5"/>
    <w:rsid w:val="006C549F"/>
    <w:rsid w:val="006C7B0C"/>
    <w:rsid w:val="006D02F2"/>
    <w:rsid w:val="006D2050"/>
    <w:rsid w:val="006D2EA7"/>
    <w:rsid w:val="006D5C09"/>
    <w:rsid w:val="006D787B"/>
    <w:rsid w:val="006D7F34"/>
    <w:rsid w:val="006E0BBD"/>
    <w:rsid w:val="006E37A8"/>
    <w:rsid w:val="006E6628"/>
    <w:rsid w:val="006E7C67"/>
    <w:rsid w:val="006F34FA"/>
    <w:rsid w:val="006F376F"/>
    <w:rsid w:val="006F4871"/>
    <w:rsid w:val="006F78B7"/>
    <w:rsid w:val="0070075A"/>
    <w:rsid w:val="00700EAD"/>
    <w:rsid w:val="00705D07"/>
    <w:rsid w:val="007151C8"/>
    <w:rsid w:val="0072081E"/>
    <w:rsid w:val="007227E1"/>
    <w:rsid w:val="0072328E"/>
    <w:rsid w:val="007253E7"/>
    <w:rsid w:val="00725F0C"/>
    <w:rsid w:val="00733AD7"/>
    <w:rsid w:val="00736495"/>
    <w:rsid w:val="00744766"/>
    <w:rsid w:val="00752545"/>
    <w:rsid w:val="007532BB"/>
    <w:rsid w:val="00753E6B"/>
    <w:rsid w:val="007564D7"/>
    <w:rsid w:val="00766C23"/>
    <w:rsid w:val="0077143C"/>
    <w:rsid w:val="00771BF8"/>
    <w:rsid w:val="00772602"/>
    <w:rsid w:val="00774C78"/>
    <w:rsid w:val="00775CFC"/>
    <w:rsid w:val="00775D9E"/>
    <w:rsid w:val="0078008E"/>
    <w:rsid w:val="00786438"/>
    <w:rsid w:val="00786842"/>
    <w:rsid w:val="00791180"/>
    <w:rsid w:val="0079482E"/>
    <w:rsid w:val="007953C5"/>
    <w:rsid w:val="007A1BE1"/>
    <w:rsid w:val="007A3C60"/>
    <w:rsid w:val="007A6384"/>
    <w:rsid w:val="007A652D"/>
    <w:rsid w:val="007A69CF"/>
    <w:rsid w:val="007A7B01"/>
    <w:rsid w:val="007B1100"/>
    <w:rsid w:val="007B2FE7"/>
    <w:rsid w:val="007B4DEC"/>
    <w:rsid w:val="007C0B04"/>
    <w:rsid w:val="007C2FBF"/>
    <w:rsid w:val="007C4EC4"/>
    <w:rsid w:val="007D17BB"/>
    <w:rsid w:val="007E3A06"/>
    <w:rsid w:val="007F0D33"/>
    <w:rsid w:val="007F2A8A"/>
    <w:rsid w:val="007F321A"/>
    <w:rsid w:val="007F3379"/>
    <w:rsid w:val="007F7C0C"/>
    <w:rsid w:val="0080209D"/>
    <w:rsid w:val="00802CB6"/>
    <w:rsid w:val="0080698E"/>
    <w:rsid w:val="00812A11"/>
    <w:rsid w:val="008138F3"/>
    <w:rsid w:val="0081441F"/>
    <w:rsid w:val="00814AE4"/>
    <w:rsid w:val="00815BF9"/>
    <w:rsid w:val="008164D5"/>
    <w:rsid w:val="008209D2"/>
    <w:rsid w:val="008217BB"/>
    <w:rsid w:val="00824060"/>
    <w:rsid w:val="00833A00"/>
    <w:rsid w:val="008362C7"/>
    <w:rsid w:val="00836E49"/>
    <w:rsid w:val="00840D8D"/>
    <w:rsid w:val="008432D1"/>
    <w:rsid w:val="00847DB7"/>
    <w:rsid w:val="00851F93"/>
    <w:rsid w:val="0085623F"/>
    <w:rsid w:val="00856D91"/>
    <w:rsid w:val="00860378"/>
    <w:rsid w:val="00862728"/>
    <w:rsid w:val="0086380B"/>
    <w:rsid w:val="008666D9"/>
    <w:rsid w:val="008736F2"/>
    <w:rsid w:val="00881AF6"/>
    <w:rsid w:val="008865CE"/>
    <w:rsid w:val="008870AE"/>
    <w:rsid w:val="008901C1"/>
    <w:rsid w:val="00890468"/>
    <w:rsid w:val="00892BD5"/>
    <w:rsid w:val="00896571"/>
    <w:rsid w:val="008A54F3"/>
    <w:rsid w:val="008B0253"/>
    <w:rsid w:val="008B271A"/>
    <w:rsid w:val="008B3993"/>
    <w:rsid w:val="008B4883"/>
    <w:rsid w:val="008B76DA"/>
    <w:rsid w:val="008C4258"/>
    <w:rsid w:val="008C4E7A"/>
    <w:rsid w:val="008C68EA"/>
    <w:rsid w:val="008C784D"/>
    <w:rsid w:val="008D51B6"/>
    <w:rsid w:val="008D5503"/>
    <w:rsid w:val="008E093D"/>
    <w:rsid w:val="008E10EF"/>
    <w:rsid w:val="008E5FFD"/>
    <w:rsid w:val="008E612B"/>
    <w:rsid w:val="008E74A9"/>
    <w:rsid w:val="008F2AFE"/>
    <w:rsid w:val="008F49A0"/>
    <w:rsid w:val="008F5547"/>
    <w:rsid w:val="008F5DC2"/>
    <w:rsid w:val="008F627F"/>
    <w:rsid w:val="009007BD"/>
    <w:rsid w:val="00901C0C"/>
    <w:rsid w:val="00902500"/>
    <w:rsid w:val="00902D9E"/>
    <w:rsid w:val="0090418F"/>
    <w:rsid w:val="009052F9"/>
    <w:rsid w:val="00910A61"/>
    <w:rsid w:val="00911F02"/>
    <w:rsid w:val="00914F96"/>
    <w:rsid w:val="00916DE9"/>
    <w:rsid w:val="009200F7"/>
    <w:rsid w:val="0092368C"/>
    <w:rsid w:val="00935EE1"/>
    <w:rsid w:val="00936E0B"/>
    <w:rsid w:val="00943297"/>
    <w:rsid w:val="009436E2"/>
    <w:rsid w:val="00943D73"/>
    <w:rsid w:val="009470E4"/>
    <w:rsid w:val="009511F0"/>
    <w:rsid w:val="00955447"/>
    <w:rsid w:val="00960D1B"/>
    <w:rsid w:val="00961146"/>
    <w:rsid w:val="009632DF"/>
    <w:rsid w:val="00967595"/>
    <w:rsid w:val="00971669"/>
    <w:rsid w:val="009721AF"/>
    <w:rsid w:val="0097282D"/>
    <w:rsid w:val="009800C2"/>
    <w:rsid w:val="00986BFE"/>
    <w:rsid w:val="009870CC"/>
    <w:rsid w:val="00996323"/>
    <w:rsid w:val="009A45E7"/>
    <w:rsid w:val="009A51A5"/>
    <w:rsid w:val="009B3838"/>
    <w:rsid w:val="009B40C4"/>
    <w:rsid w:val="009B5D97"/>
    <w:rsid w:val="009B6802"/>
    <w:rsid w:val="009B6EC1"/>
    <w:rsid w:val="009B754E"/>
    <w:rsid w:val="009B7826"/>
    <w:rsid w:val="009C0890"/>
    <w:rsid w:val="009C1744"/>
    <w:rsid w:val="009C2B77"/>
    <w:rsid w:val="009C4F11"/>
    <w:rsid w:val="009D0B15"/>
    <w:rsid w:val="009D1C19"/>
    <w:rsid w:val="009D21AC"/>
    <w:rsid w:val="009D5946"/>
    <w:rsid w:val="009E1523"/>
    <w:rsid w:val="009E3BBC"/>
    <w:rsid w:val="009E4494"/>
    <w:rsid w:val="009E6596"/>
    <w:rsid w:val="009E764D"/>
    <w:rsid w:val="009F10AE"/>
    <w:rsid w:val="009F27F6"/>
    <w:rsid w:val="009F2F2D"/>
    <w:rsid w:val="009F3402"/>
    <w:rsid w:val="009F3598"/>
    <w:rsid w:val="009F40B6"/>
    <w:rsid w:val="009F5150"/>
    <w:rsid w:val="009F5C23"/>
    <w:rsid w:val="00A01A52"/>
    <w:rsid w:val="00A03B3E"/>
    <w:rsid w:val="00A04575"/>
    <w:rsid w:val="00A057E1"/>
    <w:rsid w:val="00A07987"/>
    <w:rsid w:val="00A1289B"/>
    <w:rsid w:val="00A12A75"/>
    <w:rsid w:val="00A12ABE"/>
    <w:rsid w:val="00A16AAA"/>
    <w:rsid w:val="00A21FB4"/>
    <w:rsid w:val="00A25D9D"/>
    <w:rsid w:val="00A268F3"/>
    <w:rsid w:val="00A27D0E"/>
    <w:rsid w:val="00A33C43"/>
    <w:rsid w:val="00A3409C"/>
    <w:rsid w:val="00A37040"/>
    <w:rsid w:val="00A37DCE"/>
    <w:rsid w:val="00A42753"/>
    <w:rsid w:val="00A45A01"/>
    <w:rsid w:val="00A45E3A"/>
    <w:rsid w:val="00A510A6"/>
    <w:rsid w:val="00A52011"/>
    <w:rsid w:val="00A53EE7"/>
    <w:rsid w:val="00A54238"/>
    <w:rsid w:val="00A57C76"/>
    <w:rsid w:val="00A602E9"/>
    <w:rsid w:val="00A606CE"/>
    <w:rsid w:val="00A644C0"/>
    <w:rsid w:val="00A704E4"/>
    <w:rsid w:val="00A70911"/>
    <w:rsid w:val="00A74A42"/>
    <w:rsid w:val="00A76472"/>
    <w:rsid w:val="00A8024C"/>
    <w:rsid w:val="00A817AB"/>
    <w:rsid w:val="00A83361"/>
    <w:rsid w:val="00A8500C"/>
    <w:rsid w:val="00A85E23"/>
    <w:rsid w:val="00A942C7"/>
    <w:rsid w:val="00A945DF"/>
    <w:rsid w:val="00A94DE6"/>
    <w:rsid w:val="00A96399"/>
    <w:rsid w:val="00A96D80"/>
    <w:rsid w:val="00AA24AA"/>
    <w:rsid w:val="00AA3A49"/>
    <w:rsid w:val="00AA3F77"/>
    <w:rsid w:val="00AA6201"/>
    <w:rsid w:val="00AA62E6"/>
    <w:rsid w:val="00AA7EBE"/>
    <w:rsid w:val="00AB185F"/>
    <w:rsid w:val="00AB19C7"/>
    <w:rsid w:val="00AB3EB1"/>
    <w:rsid w:val="00AC0C81"/>
    <w:rsid w:val="00AC2CCC"/>
    <w:rsid w:val="00AC31D9"/>
    <w:rsid w:val="00AC4035"/>
    <w:rsid w:val="00AC561E"/>
    <w:rsid w:val="00AC7867"/>
    <w:rsid w:val="00AC7A35"/>
    <w:rsid w:val="00AD351B"/>
    <w:rsid w:val="00AD3E6C"/>
    <w:rsid w:val="00AD7055"/>
    <w:rsid w:val="00AD7F40"/>
    <w:rsid w:val="00AE1D9A"/>
    <w:rsid w:val="00AE268E"/>
    <w:rsid w:val="00AE2C3E"/>
    <w:rsid w:val="00AE4EE0"/>
    <w:rsid w:val="00AE5C68"/>
    <w:rsid w:val="00AE761C"/>
    <w:rsid w:val="00AE7692"/>
    <w:rsid w:val="00AF0759"/>
    <w:rsid w:val="00AF22A2"/>
    <w:rsid w:val="00B072F3"/>
    <w:rsid w:val="00B10EDA"/>
    <w:rsid w:val="00B124E3"/>
    <w:rsid w:val="00B1388B"/>
    <w:rsid w:val="00B15A7C"/>
    <w:rsid w:val="00B16AC9"/>
    <w:rsid w:val="00B270C0"/>
    <w:rsid w:val="00B318DC"/>
    <w:rsid w:val="00B3679E"/>
    <w:rsid w:val="00B405CB"/>
    <w:rsid w:val="00B410FB"/>
    <w:rsid w:val="00B43186"/>
    <w:rsid w:val="00B433CB"/>
    <w:rsid w:val="00B4352C"/>
    <w:rsid w:val="00B44285"/>
    <w:rsid w:val="00B5173A"/>
    <w:rsid w:val="00B52FC0"/>
    <w:rsid w:val="00B535B4"/>
    <w:rsid w:val="00B54476"/>
    <w:rsid w:val="00B54B23"/>
    <w:rsid w:val="00B572A7"/>
    <w:rsid w:val="00B57318"/>
    <w:rsid w:val="00B57D22"/>
    <w:rsid w:val="00B60035"/>
    <w:rsid w:val="00B642BB"/>
    <w:rsid w:val="00B65CF6"/>
    <w:rsid w:val="00B6648B"/>
    <w:rsid w:val="00B67541"/>
    <w:rsid w:val="00B71494"/>
    <w:rsid w:val="00B74850"/>
    <w:rsid w:val="00B768A7"/>
    <w:rsid w:val="00B81421"/>
    <w:rsid w:val="00B82D25"/>
    <w:rsid w:val="00B84072"/>
    <w:rsid w:val="00B865CB"/>
    <w:rsid w:val="00B91869"/>
    <w:rsid w:val="00B918BF"/>
    <w:rsid w:val="00BA011D"/>
    <w:rsid w:val="00BA0872"/>
    <w:rsid w:val="00BA77C5"/>
    <w:rsid w:val="00BA799D"/>
    <w:rsid w:val="00BB02BB"/>
    <w:rsid w:val="00BB04D1"/>
    <w:rsid w:val="00BB0E67"/>
    <w:rsid w:val="00BB4FC6"/>
    <w:rsid w:val="00BB59D7"/>
    <w:rsid w:val="00BB7309"/>
    <w:rsid w:val="00BC6354"/>
    <w:rsid w:val="00BD0120"/>
    <w:rsid w:val="00BD0EA7"/>
    <w:rsid w:val="00BD3FF3"/>
    <w:rsid w:val="00BD42DC"/>
    <w:rsid w:val="00BD56E1"/>
    <w:rsid w:val="00BD65B4"/>
    <w:rsid w:val="00BE245C"/>
    <w:rsid w:val="00BE35FF"/>
    <w:rsid w:val="00BE5F58"/>
    <w:rsid w:val="00BE7BFE"/>
    <w:rsid w:val="00BF08DD"/>
    <w:rsid w:val="00BF2488"/>
    <w:rsid w:val="00BF5C70"/>
    <w:rsid w:val="00C03C06"/>
    <w:rsid w:val="00C041C8"/>
    <w:rsid w:val="00C04626"/>
    <w:rsid w:val="00C061F0"/>
    <w:rsid w:val="00C066BE"/>
    <w:rsid w:val="00C101F2"/>
    <w:rsid w:val="00C1119B"/>
    <w:rsid w:val="00C13492"/>
    <w:rsid w:val="00C175CB"/>
    <w:rsid w:val="00C177FB"/>
    <w:rsid w:val="00C22547"/>
    <w:rsid w:val="00C24C72"/>
    <w:rsid w:val="00C2574C"/>
    <w:rsid w:val="00C27954"/>
    <w:rsid w:val="00C27CFF"/>
    <w:rsid w:val="00C32AC5"/>
    <w:rsid w:val="00C32BBA"/>
    <w:rsid w:val="00C32C01"/>
    <w:rsid w:val="00C341E5"/>
    <w:rsid w:val="00C36AD7"/>
    <w:rsid w:val="00C41662"/>
    <w:rsid w:val="00C423BD"/>
    <w:rsid w:val="00C504E4"/>
    <w:rsid w:val="00C50CFC"/>
    <w:rsid w:val="00C5164C"/>
    <w:rsid w:val="00C5430A"/>
    <w:rsid w:val="00C5497F"/>
    <w:rsid w:val="00C56150"/>
    <w:rsid w:val="00C5689A"/>
    <w:rsid w:val="00C6167A"/>
    <w:rsid w:val="00C64C91"/>
    <w:rsid w:val="00C65181"/>
    <w:rsid w:val="00C6619A"/>
    <w:rsid w:val="00C6702A"/>
    <w:rsid w:val="00C6724C"/>
    <w:rsid w:val="00C7060C"/>
    <w:rsid w:val="00C70EBF"/>
    <w:rsid w:val="00C71EEA"/>
    <w:rsid w:val="00C81E2F"/>
    <w:rsid w:val="00C820D1"/>
    <w:rsid w:val="00C839EF"/>
    <w:rsid w:val="00C86C69"/>
    <w:rsid w:val="00C8764D"/>
    <w:rsid w:val="00C876CE"/>
    <w:rsid w:val="00C9109B"/>
    <w:rsid w:val="00C93F35"/>
    <w:rsid w:val="00C96AB5"/>
    <w:rsid w:val="00CA0052"/>
    <w:rsid w:val="00CA0547"/>
    <w:rsid w:val="00CA19D3"/>
    <w:rsid w:val="00CA20FB"/>
    <w:rsid w:val="00CA217D"/>
    <w:rsid w:val="00CA2B76"/>
    <w:rsid w:val="00CA3BD5"/>
    <w:rsid w:val="00CA4CCE"/>
    <w:rsid w:val="00CA69E7"/>
    <w:rsid w:val="00CB3400"/>
    <w:rsid w:val="00CC0F07"/>
    <w:rsid w:val="00CC1330"/>
    <w:rsid w:val="00CC1596"/>
    <w:rsid w:val="00CC2256"/>
    <w:rsid w:val="00CC3873"/>
    <w:rsid w:val="00CC57E7"/>
    <w:rsid w:val="00CC5E3F"/>
    <w:rsid w:val="00CC710A"/>
    <w:rsid w:val="00CD140B"/>
    <w:rsid w:val="00CD20C5"/>
    <w:rsid w:val="00CD31EA"/>
    <w:rsid w:val="00CD3FB3"/>
    <w:rsid w:val="00CD456E"/>
    <w:rsid w:val="00CD6D4A"/>
    <w:rsid w:val="00CD6F54"/>
    <w:rsid w:val="00CE3454"/>
    <w:rsid w:val="00CE4C41"/>
    <w:rsid w:val="00CE4D5E"/>
    <w:rsid w:val="00CE6D81"/>
    <w:rsid w:val="00CF16EC"/>
    <w:rsid w:val="00CF1706"/>
    <w:rsid w:val="00CF31C0"/>
    <w:rsid w:val="00CF6C42"/>
    <w:rsid w:val="00CF78AA"/>
    <w:rsid w:val="00CF7C0E"/>
    <w:rsid w:val="00D02121"/>
    <w:rsid w:val="00D03A0D"/>
    <w:rsid w:val="00D067B6"/>
    <w:rsid w:val="00D0725D"/>
    <w:rsid w:val="00D119F0"/>
    <w:rsid w:val="00D11C48"/>
    <w:rsid w:val="00D137AD"/>
    <w:rsid w:val="00D164A9"/>
    <w:rsid w:val="00D16CB6"/>
    <w:rsid w:val="00D21145"/>
    <w:rsid w:val="00D213AD"/>
    <w:rsid w:val="00D31128"/>
    <w:rsid w:val="00D36192"/>
    <w:rsid w:val="00D37CDB"/>
    <w:rsid w:val="00D4106A"/>
    <w:rsid w:val="00D4319A"/>
    <w:rsid w:val="00D47A7A"/>
    <w:rsid w:val="00D47CCD"/>
    <w:rsid w:val="00D55743"/>
    <w:rsid w:val="00D56F0B"/>
    <w:rsid w:val="00D574A0"/>
    <w:rsid w:val="00D66197"/>
    <w:rsid w:val="00D66285"/>
    <w:rsid w:val="00D71081"/>
    <w:rsid w:val="00D7124F"/>
    <w:rsid w:val="00D73CC6"/>
    <w:rsid w:val="00D81592"/>
    <w:rsid w:val="00D90EEE"/>
    <w:rsid w:val="00D919CD"/>
    <w:rsid w:val="00D9259A"/>
    <w:rsid w:val="00D930C4"/>
    <w:rsid w:val="00D93308"/>
    <w:rsid w:val="00D97175"/>
    <w:rsid w:val="00D971E9"/>
    <w:rsid w:val="00DA07CC"/>
    <w:rsid w:val="00DB1A10"/>
    <w:rsid w:val="00DB23B4"/>
    <w:rsid w:val="00DB2838"/>
    <w:rsid w:val="00DB2CF1"/>
    <w:rsid w:val="00DB371F"/>
    <w:rsid w:val="00DB4209"/>
    <w:rsid w:val="00DB50DC"/>
    <w:rsid w:val="00DC133D"/>
    <w:rsid w:val="00DD04F3"/>
    <w:rsid w:val="00DD6971"/>
    <w:rsid w:val="00DE05A8"/>
    <w:rsid w:val="00DE0F36"/>
    <w:rsid w:val="00DE423E"/>
    <w:rsid w:val="00DF01B4"/>
    <w:rsid w:val="00DF27A4"/>
    <w:rsid w:val="00DF2B85"/>
    <w:rsid w:val="00DF367C"/>
    <w:rsid w:val="00DF3ACE"/>
    <w:rsid w:val="00DF6F44"/>
    <w:rsid w:val="00E10972"/>
    <w:rsid w:val="00E203D0"/>
    <w:rsid w:val="00E20428"/>
    <w:rsid w:val="00E22567"/>
    <w:rsid w:val="00E2271F"/>
    <w:rsid w:val="00E22AB7"/>
    <w:rsid w:val="00E23BD4"/>
    <w:rsid w:val="00E25CE0"/>
    <w:rsid w:val="00E342F9"/>
    <w:rsid w:val="00E3502F"/>
    <w:rsid w:val="00E41069"/>
    <w:rsid w:val="00E41D46"/>
    <w:rsid w:val="00E44B7D"/>
    <w:rsid w:val="00E4523A"/>
    <w:rsid w:val="00E4532A"/>
    <w:rsid w:val="00E46614"/>
    <w:rsid w:val="00E469CA"/>
    <w:rsid w:val="00E51CD7"/>
    <w:rsid w:val="00E56E5E"/>
    <w:rsid w:val="00E62E95"/>
    <w:rsid w:val="00E633CD"/>
    <w:rsid w:val="00E647F2"/>
    <w:rsid w:val="00E64B49"/>
    <w:rsid w:val="00E65E64"/>
    <w:rsid w:val="00E70BB4"/>
    <w:rsid w:val="00E80877"/>
    <w:rsid w:val="00E83A86"/>
    <w:rsid w:val="00E85A39"/>
    <w:rsid w:val="00E86B18"/>
    <w:rsid w:val="00E86DFF"/>
    <w:rsid w:val="00E87E20"/>
    <w:rsid w:val="00E910E7"/>
    <w:rsid w:val="00E915F4"/>
    <w:rsid w:val="00E91C1C"/>
    <w:rsid w:val="00E91C95"/>
    <w:rsid w:val="00E9393C"/>
    <w:rsid w:val="00EA0840"/>
    <w:rsid w:val="00EA1171"/>
    <w:rsid w:val="00EA4D6A"/>
    <w:rsid w:val="00EA4EC3"/>
    <w:rsid w:val="00EA6511"/>
    <w:rsid w:val="00EA73CD"/>
    <w:rsid w:val="00EA79F7"/>
    <w:rsid w:val="00EB01FA"/>
    <w:rsid w:val="00EB1F84"/>
    <w:rsid w:val="00EB2C02"/>
    <w:rsid w:val="00EB2CEE"/>
    <w:rsid w:val="00EB2FE0"/>
    <w:rsid w:val="00EB301F"/>
    <w:rsid w:val="00EB5ADD"/>
    <w:rsid w:val="00EB63F7"/>
    <w:rsid w:val="00EC16F2"/>
    <w:rsid w:val="00EC31BF"/>
    <w:rsid w:val="00EC4C60"/>
    <w:rsid w:val="00EC60F1"/>
    <w:rsid w:val="00EC784B"/>
    <w:rsid w:val="00ED0817"/>
    <w:rsid w:val="00ED2B09"/>
    <w:rsid w:val="00ED3F58"/>
    <w:rsid w:val="00ED4DA8"/>
    <w:rsid w:val="00ED4DFD"/>
    <w:rsid w:val="00EE03D4"/>
    <w:rsid w:val="00EE207C"/>
    <w:rsid w:val="00EE31C3"/>
    <w:rsid w:val="00EF0A9E"/>
    <w:rsid w:val="00F00763"/>
    <w:rsid w:val="00F02216"/>
    <w:rsid w:val="00F02444"/>
    <w:rsid w:val="00F02F2B"/>
    <w:rsid w:val="00F04248"/>
    <w:rsid w:val="00F04ED1"/>
    <w:rsid w:val="00F0597F"/>
    <w:rsid w:val="00F108AC"/>
    <w:rsid w:val="00F14CCA"/>
    <w:rsid w:val="00F172A0"/>
    <w:rsid w:val="00F22544"/>
    <w:rsid w:val="00F24AAE"/>
    <w:rsid w:val="00F260A1"/>
    <w:rsid w:val="00F272B2"/>
    <w:rsid w:val="00F323CE"/>
    <w:rsid w:val="00F324D0"/>
    <w:rsid w:val="00F327AF"/>
    <w:rsid w:val="00F37941"/>
    <w:rsid w:val="00F410AB"/>
    <w:rsid w:val="00F41CB1"/>
    <w:rsid w:val="00F42848"/>
    <w:rsid w:val="00F43FDD"/>
    <w:rsid w:val="00F46F70"/>
    <w:rsid w:val="00F56E3B"/>
    <w:rsid w:val="00F61621"/>
    <w:rsid w:val="00F61731"/>
    <w:rsid w:val="00F7004E"/>
    <w:rsid w:val="00F70ABA"/>
    <w:rsid w:val="00F71F71"/>
    <w:rsid w:val="00F72AC1"/>
    <w:rsid w:val="00F737B1"/>
    <w:rsid w:val="00F73F13"/>
    <w:rsid w:val="00F74C97"/>
    <w:rsid w:val="00F75F3E"/>
    <w:rsid w:val="00F7735C"/>
    <w:rsid w:val="00F872DD"/>
    <w:rsid w:val="00F91483"/>
    <w:rsid w:val="00F923EB"/>
    <w:rsid w:val="00F93CDD"/>
    <w:rsid w:val="00F946D1"/>
    <w:rsid w:val="00F95A7D"/>
    <w:rsid w:val="00F96685"/>
    <w:rsid w:val="00FA3696"/>
    <w:rsid w:val="00FA4E92"/>
    <w:rsid w:val="00FB14D7"/>
    <w:rsid w:val="00FB1849"/>
    <w:rsid w:val="00FB3BC4"/>
    <w:rsid w:val="00FC06A9"/>
    <w:rsid w:val="00FC1092"/>
    <w:rsid w:val="00FC30E3"/>
    <w:rsid w:val="00FC474D"/>
    <w:rsid w:val="00FC4BCD"/>
    <w:rsid w:val="00FC5ABC"/>
    <w:rsid w:val="00FC693C"/>
    <w:rsid w:val="00FD0DCC"/>
    <w:rsid w:val="00FD1F73"/>
    <w:rsid w:val="00FD5B58"/>
    <w:rsid w:val="00FE31A8"/>
    <w:rsid w:val="00FE628B"/>
    <w:rsid w:val="3E854A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3FA"/>
    <w:pPr>
      <w:spacing w:after="120" w:line="264" w:lineRule="auto"/>
    </w:pPr>
    <w:rPr>
      <w:sz w:val="21"/>
      <w:szCs w:val="21"/>
      <w:lang w:eastAsia="en-US"/>
    </w:rPr>
  </w:style>
  <w:style w:type="paragraph" w:styleId="1">
    <w:name w:val="heading 1"/>
    <w:basedOn w:val="a"/>
    <w:next w:val="a"/>
    <w:link w:val="10"/>
    <w:uiPriority w:val="9"/>
    <w:qFormat/>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mphasis"/>
    <w:basedOn w:val="a0"/>
    <w:uiPriority w:val="20"/>
    <w:qFormat/>
    <w:rPr>
      <w:i/>
      <w:iCs/>
    </w:rPr>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line="240" w:lineRule="auto"/>
    </w:pPr>
    <w:rPr>
      <w:rFonts w:ascii="Segoe UI" w:hAnsi="Segoe UI" w:cs="Segoe UI"/>
      <w:sz w:val="18"/>
      <w:szCs w:val="18"/>
    </w:rPr>
  </w:style>
  <w:style w:type="paragraph" w:styleId="a8">
    <w:name w:val="caption"/>
    <w:basedOn w:val="a"/>
    <w:next w:val="a"/>
    <w:uiPriority w:val="35"/>
    <w:semiHidden/>
    <w:unhideWhenUsed/>
    <w:qFormat/>
    <w:pPr>
      <w:spacing w:line="240" w:lineRule="auto"/>
    </w:pPr>
    <w:rPr>
      <w:b/>
      <w:bCs/>
      <w:color w:val="404040" w:themeColor="text1" w:themeTint="BF"/>
      <w:sz w:val="20"/>
      <w:szCs w:val="20"/>
    </w:rPr>
  </w:style>
  <w:style w:type="paragraph" w:styleId="a9">
    <w:name w:val="footnote text"/>
    <w:basedOn w:val="a"/>
    <w:link w:val="aa"/>
    <w:uiPriority w:val="99"/>
    <w:semiHidden/>
    <w:unhideWhenUsed/>
    <w:qFormat/>
    <w:pPr>
      <w:spacing w:after="0" w:line="240" w:lineRule="auto"/>
    </w:pPr>
    <w:rPr>
      <w:sz w:val="20"/>
      <w:szCs w:val="20"/>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iPriority w:val="99"/>
    <w:unhideWhenUsed/>
  </w:style>
  <w:style w:type="paragraph" w:styleId="af">
    <w:name w:val="Title"/>
    <w:basedOn w:val="a"/>
    <w:next w:val="a"/>
    <w:link w:val="af0"/>
    <w:uiPriority w:val="10"/>
    <w:qFormat/>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paragraph" w:styleId="af1">
    <w:name w:val="footer"/>
    <w:basedOn w:val="a"/>
    <w:link w:val="af2"/>
    <w:uiPriority w:val="99"/>
    <w:unhideWhenUsed/>
    <w:pPr>
      <w:tabs>
        <w:tab w:val="center" w:pos="4677"/>
        <w:tab w:val="right" w:pos="9355"/>
      </w:tabs>
      <w:spacing w:after="0" w:line="240" w:lineRule="auto"/>
    </w:pPr>
  </w:style>
  <w:style w:type="paragraph" w:styleId="af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Subtitle"/>
    <w:basedOn w:val="a"/>
    <w:next w:val="a"/>
    <w:link w:val="af5"/>
    <w:uiPriority w:val="11"/>
    <w:qFormat/>
    <w:pPr>
      <w:spacing w:after="240" w:line="240" w:lineRule="auto"/>
    </w:pPr>
    <w:rPr>
      <w:rFonts w:asciiTheme="majorHAnsi" w:eastAsiaTheme="majorEastAsia" w:hAnsiTheme="majorHAnsi" w:cstheme="majorBidi"/>
      <w:color w:val="404040" w:themeColor="text1" w:themeTint="BF"/>
      <w:sz w:val="30"/>
      <w:szCs w:val="30"/>
    </w:rPr>
  </w:style>
  <w:style w:type="table" w:styleId="af6">
    <w:name w:val="Table Grid"/>
    <w:basedOn w:val="a1"/>
    <w:uiPriority w:val="39"/>
    <w:qFormat/>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Сильное выделение1"/>
    <w:basedOn w:val="a0"/>
    <w:uiPriority w:val="21"/>
    <w:qFormat/>
    <w:rPr>
      <w:b/>
      <w:bCs/>
      <w:i/>
      <w:iCs/>
    </w:rPr>
  </w:style>
  <w:style w:type="paragraph" w:styleId="af7">
    <w:name w:val="List Paragraph"/>
    <w:basedOn w:val="a"/>
    <w:uiPriority w:val="34"/>
    <w:qFormat/>
    <w:pPr>
      <w:ind w:left="720"/>
      <w:contextualSpacing/>
    </w:p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rPr>
      <w:rFonts w:asciiTheme="majorHAnsi" w:eastAsiaTheme="majorEastAsia" w:hAnsiTheme="majorHAnsi" w:cstheme="majorBidi"/>
      <w:color w:val="404040" w:themeColor="text1" w:themeTint="BF"/>
      <w:sz w:val="26"/>
      <w:szCs w:val="26"/>
    </w:rPr>
  </w:style>
  <w:style w:type="character" w:customStyle="1" w:styleId="a7">
    <w:name w:val="Текст выноски Знак"/>
    <w:basedOn w:val="a0"/>
    <w:link w:val="a6"/>
    <w:uiPriority w:val="99"/>
    <w:semiHidden/>
    <w:rPr>
      <w:rFonts w:ascii="Segoe UI" w:hAnsi="Segoe UI" w:cs="Segoe UI"/>
      <w:sz w:val="18"/>
      <w:szCs w:val="18"/>
    </w:rPr>
  </w:style>
  <w:style w:type="table" w:customStyle="1" w:styleId="110">
    <w:name w:val="Таблица простая 11"/>
    <w:basedOn w:val="a1"/>
    <w:uiPriority w:val="4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6"/>
      <w:szCs w:val="36"/>
    </w:rPr>
  </w:style>
  <w:style w:type="character" w:customStyle="1" w:styleId="12">
    <w:name w:val="Название книги1"/>
    <w:basedOn w:val="a0"/>
    <w:uiPriority w:val="33"/>
    <w:qFormat/>
    <w:rPr>
      <w:b/>
      <w:bCs/>
      <w:smallCaps/>
    </w:rPr>
  </w:style>
  <w:style w:type="character" w:customStyle="1" w:styleId="40">
    <w:name w:val="Заголовок 4 Знак"/>
    <w:basedOn w:val="a0"/>
    <w:link w:val="4"/>
    <w:uiPriority w:val="9"/>
    <w:semiHidden/>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Pr>
      <w:rFonts w:asciiTheme="majorHAnsi" w:eastAsiaTheme="majorEastAsia" w:hAnsiTheme="majorHAnsi" w:cstheme="majorBidi"/>
      <w:i/>
      <w:iCs/>
      <w:smallCaps/>
      <w:color w:val="595959" w:themeColor="text1" w:themeTint="A6"/>
    </w:rPr>
  </w:style>
  <w:style w:type="character" w:customStyle="1" w:styleId="af0">
    <w:name w:val="Название Знак"/>
    <w:basedOn w:val="a0"/>
    <w:link w:val="af"/>
    <w:uiPriority w:val="10"/>
    <w:qFormat/>
    <w:rPr>
      <w:rFonts w:asciiTheme="majorHAnsi" w:eastAsiaTheme="majorEastAsia" w:hAnsiTheme="majorHAnsi" w:cstheme="majorBidi"/>
      <w:color w:val="2E74B5" w:themeColor="accent1" w:themeShade="BF"/>
      <w:spacing w:val="-7"/>
      <w:sz w:val="80"/>
      <w:szCs w:val="80"/>
    </w:rPr>
  </w:style>
  <w:style w:type="character" w:customStyle="1" w:styleId="af5">
    <w:name w:val="Подзаголовок Знак"/>
    <w:basedOn w:val="a0"/>
    <w:link w:val="af4"/>
    <w:uiPriority w:val="11"/>
    <w:qFormat/>
    <w:rPr>
      <w:rFonts w:asciiTheme="majorHAnsi" w:eastAsiaTheme="majorEastAsia" w:hAnsiTheme="majorHAnsi" w:cstheme="majorBidi"/>
      <w:color w:val="404040" w:themeColor="text1" w:themeTint="BF"/>
      <w:sz w:val="30"/>
      <w:szCs w:val="30"/>
    </w:rPr>
  </w:style>
  <w:style w:type="paragraph" w:styleId="af8">
    <w:name w:val="No Spacing"/>
    <w:uiPriority w:val="1"/>
    <w:qFormat/>
    <w:rPr>
      <w:sz w:val="21"/>
      <w:szCs w:val="21"/>
      <w:lang w:eastAsia="en-US"/>
    </w:rPr>
  </w:style>
  <w:style w:type="paragraph" w:styleId="21">
    <w:name w:val="Quote"/>
    <w:basedOn w:val="a"/>
    <w:next w:val="a"/>
    <w:link w:val="22"/>
    <w:uiPriority w:val="29"/>
    <w:qFormat/>
    <w:pPr>
      <w:spacing w:before="240" w:after="240" w:line="252" w:lineRule="auto"/>
      <w:ind w:left="864" w:right="864"/>
      <w:jc w:val="center"/>
    </w:pPr>
    <w:rPr>
      <w:i/>
      <w:iCs/>
    </w:rPr>
  </w:style>
  <w:style w:type="character" w:customStyle="1" w:styleId="22">
    <w:name w:val="Цитата 2 Знак"/>
    <w:basedOn w:val="a0"/>
    <w:link w:val="21"/>
    <w:uiPriority w:val="29"/>
    <w:rPr>
      <w:i/>
      <w:iCs/>
    </w:rPr>
  </w:style>
  <w:style w:type="paragraph" w:styleId="af9">
    <w:name w:val="Intense Quote"/>
    <w:basedOn w:val="a"/>
    <w:next w:val="a"/>
    <w:link w:val="afa"/>
    <w:uiPriority w:val="30"/>
    <w:qFormat/>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a">
    <w:name w:val="Выделенная цитата Знак"/>
    <w:basedOn w:val="a0"/>
    <w:link w:val="af9"/>
    <w:uiPriority w:val="30"/>
    <w:rPr>
      <w:rFonts w:asciiTheme="majorHAnsi" w:eastAsiaTheme="majorEastAsia" w:hAnsiTheme="majorHAnsi" w:cstheme="majorBidi"/>
      <w:color w:val="5B9BD5" w:themeColor="accent1"/>
      <w:sz w:val="28"/>
      <w:szCs w:val="28"/>
    </w:rPr>
  </w:style>
  <w:style w:type="character" w:customStyle="1" w:styleId="13">
    <w:name w:val="Слабое выделение1"/>
    <w:basedOn w:val="a0"/>
    <w:uiPriority w:val="19"/>
    <w:qFormat/>
    <w:rPr>
      <w:i/>
      <w:iCs/>
      <w:color w:val="595959" w:themeColor="text1" w:themeTint="A6"/>
    </w:rPr>
  </w:style>
  <w:style w:type="character" w:customStyle="1" w:styleId="14">
    <w:name w:val="Слабая ссылка1"/>
    <w:basedOn w:val="a0"/>
    <w:uiPriority w:val="31"/>
    <w:qFormat/>
    <w:rPr>
      <w:smallCaps/>
      <w:color w:val="404040" w:themeColor="text1" w:themeTint="BF"/>
    </w:rPr>
  </w:style>
  <w:style w:type="character" w:customStyle="1" w:styleId="15">
    <w:name w:val="Сильная ссылка1"/>
    <w:basedOn w:val="a0"/>
    <w:uiPriority w:val="32"/>
    <w:qFormat/>
    <w:rPr>
      <w:b/>
      <w:bCs/>
      <w:smallCaps/>
      <w:u w:val="single"/>
    </w:rPr>
  </w:style>
  <w:style w:type="paragraph" w:customStyle="1" w:styleId="16">
    <w:name w:val="Заголовок оглавления1"/>
    <w:basedOn w:val="1"/>
    <w:next w:val="a"/>
    <w:uiPriority w:val="39"/>
    <w:semiHidden/>
    <w:unhideWhenUsed/>
    <w:qFormat/>
    <w:pPr>
      <w:outlineLvl w:val="9"/>
    </w:pPr>
  </w:style>
  <w:style w:type="character" w:customStyle="1" w:styleId="ac">
    <w:name w:val="Верхний колонтитул Знак"/>
    <w:basedOn w:val="a0"/>
    <w:link w:val="ab"/>
    <w:uiPriority w:val="99"/>
  </w:style>
  <w:style w:type="character" w:customStyle="1" w:styleId="af2">
    <w:name w:val="Нижний колонтитул Знак"/>
    <w:basedOn w:val="a0"/>
    <w:link w:val="af1"/>
    <w:uiPriority w:val="99"/>
    <w:qFormat/>
  </w:style>
  <w:style w:type="character" w:customStyle="1" w:styleId="aa">
    <w:name w:val="Текст сноски Знак"/>
    <w:basedOn w:val="a0"/>
    <w:link w:val="a9"/>
    <w:uiPriority w:val="99"/>
    <w:semiHidden/>
    <w:qFormat/>
    <w:rPr>
      <w:sz w:val="20"/>
      <w:szCs w:val="20"/>
    </w:rPr>
  </w:style>
  <w:style w:type="table" w:customStyle="1" w:styleId="TableNormal">
    <w:name w:val="Table Normal"/>
    <w:uiPriority w:val="2"/>
    <w:semiHidden/>
    <w:unhideWhenUsed/>
    <w:qFormat/>
    <w:pPr>
      <w:widowControl w:val="0"/>
      <w:autoSpaceDE w:val="0"/>
      <w:autoSpaceDN w:val="0"/>
    </w:pPr>
    <w:rPr>
      <w:rFonts w:eastAsiaTheme="minorHAnsi"/>
      <w:sz w:val="22"/>
      <w:szCs w:val="22"/>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before="54" w:after="0" w:line="240" w:lineRule="auto"/>
    </w:pPr>
    <w:rPr>
      <w:rFonts w:ascii="Times New Roman" w:eastAsia="Times New Roman" w:hAnsi="Times New Roman" w:cs="Times New Roman"/>
      <w:sz w:val="22"/>
      <w:szCs w:val="22"/>
    </w:rPr>
  </w:style>
  <w:style w:type="character" w:customStyle="1" w:styleId="ae">
    <w:name w:val="Основной текст Знак"/>
    <w:basedOn w:val="a0"/>
    <w:link w:val="ad"/>
    <w:uiPriority w:val="99"/>
  </w:style>
  <w:style w:type="table" w:customStyle="1" w:styleId="TableNormal1">
    <w:name w:val="Table Normal1"/>
    <w:uiPriority w:val="2"/>
    <w:semiHidden/>
    <w:unhideWhenUsed/>
    <w:qFormat/>
    <w:pPr>
      <w:widowControl w:val="0"/>
      <w:autoSpaceDE w:val="0"/>
      <w:autoSpaceDN w:val="0"/>
    </w:pPr>
    <w:rPr>
      <w:rFonts w:eastAsiaTheme="minorHAnsi"/>
      <w:sz w:val="22"/>
      <w:szCs w:val="22"/>
      <w:lang w:val="en-US"/>
    </w:rPr>
    <w:tblPr>
      <w:tblCellMar>
        <w:top w:w="0" w:type="dxa"/>
        <w:left w:w="0" w:type="dxa"/>
        <w:bottom w:w="0" w:type="dxa"/>
        <w:right w:w="0" w:type="dxa"/>
      </w:tblCellMar>
    </w:tblPr>
  </w:style>
  <w:style w:type="table" w:customStyle="1" w:styleId="TableNormal11">
    <w:name w:val="Table Normal11"/>
    <w:uiPriority w:val="2"/>
    <w:semiHidden/>
    <w:unhideWhenUsed/>
    <w:qFormat/>
    <w:pPr>
      <w:widowControl w:val="0"/>
      <w:autoSpaceDE w:val="0"/>
      <w:autoSpaceDN w:val="0"/>
    </w:pPr>
    <w:rPr>
      <w:rFonts w:eastAsiaTheme="minorHAnsi"/>
      <w:sz w:val="22"/>
      <w:szCs w:val="22"/>
      <w:lang w:val="en-US"/>
    </w:rPr>
    <w:tblPr>
      <w:tblCellMar>
        <w:top w:w="0" w:type="dxa"/>
        <w:left w:w="0" w:type="dxa"/>
        <w:bottom w:w="0" w:type="dxa"/>
        <w:right w:w="0" w:type="dxa"/>
      </w:tblCellMar>
    </w:tblPr>
  </w:style>
  <w:style w:type="character" w:customStyle="1" w:styleId="titletext">
    <w:name w:val="titletext"/>
    <w:basedOn w:val="a0"/>
  </w:style>
  <w:style w:type="table" w:customStyle="1" w:styleId="TableNormal111">
    <w:name w:val="Table Normal111"/>
    <w:uiPriority w:val="2"/>
    <w:semiHidden/>
    <w:unhideWhenUsed/>
    <w:qFormat/>
    <w:rsid w:val="00626CD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3FA"/>
    <w:pPr>
      <w:spacing w:after="120" w:line="264" w:lineRule="auto"/>
    </w:pPr>
    <w:rPr>
      <w:sz w:val="21"/>
      <w:szCs w:val="21"/>
      <w:lang w:eastAsia="en-US"/>
    </w:rPr>
  </w:style>
  <w:style w:type="paragraph" w:styleId="1">
    <w:name w:val="heading 1"/>
    <w:basedOn w:val="a"/>
    <w:next w:val="a"/>
    <w:link w:val="10"/>
    <w:uiPriority w:val="9"/>
    <w:qFormat/>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mphasis"/>
    <w:basedOn w:val="a0"/>
    <w:uiPriority w:val="20"/>
    <w:qFormat/>
    <w:rPr>
      <w:i/>
      <w:iCs/>
    </w:rPr>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line="240" w:lineRule="auto"/>
    </w:pPr>
    <w:rPr>
      <w:rFonts w:ascii="Segoe UI" w:hAnsi="Segoe UI" w:cs="Segoe UI"/>
      <w:sz w:val="18"/>
      <w:szCs w:val="18"/>
    </w:rPr>
  </w:style>
  <w:style w:type="paragraph" w:styleId="a8">
    <w:name w:val="caption"/>
    <w:basedOn w:val="a"/>
    <w:next w:val="a"/>
    <w:uiPriority w:val="35"/>
    <w:semiHidden/>
    <w:unhideWhenUsed/>
    <w:qFormat/>
    <w:pPr>
      <w:spacing w:line="240" w:lineRule="auto"/>
    </w:pPr>
    <w:rPr>
      <w:b/>
      <w:bCs/>
      <w:color w:val="404040" w:themeColor="text1" w:themeTint="BF"/>
      <w:sz w:val="20"/>
      <w:szCs w:val="20"/>
    </w:rPr>
  </w:style>
  <w:style w:type="paragraph" w:styleId="a9">
    <w:name w:val="footnote text"/>
    <w:basedOn w:val="a"/>
    <w:link w:val="aa"/>
    <w:uiPriority w:val="99"/>
    <w:semiHidden/>
    <w:unhideWhenUsed/>
    <w:qFormat/>
    <w:pPr>
      <w:spacing w:after="0" w:line="240" w:lineRule="auto"/>
    </w:pPr>
    <w:rPr>
      <w:sz w:val="20"/>
      <w:szCs w:val="20"/>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iPriority w:val="99"/>
    <w:unhideWhenUsed/>
  </w:style>
  <w:style w:type="paragraph" w:styleId="af">
    <w:name w:val="Title"/>
    <w:basedOn w:val="a"/>
    <w:next w:val="a"/>
    <w:link w:val="af0"/>
    <w:uiPriority w:val="10"/>
    <w:qFormat/>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paragraph" w:styleId="af1">
    <w:name w:val="footer"/>
    <w:basedOn w:val="a"/>
    <w:link w:val="af2"/>
    <w:uiPriority w:val="99"/>
    <w:unhideWhenUsed/>
    <w:pPr>
      <w:tabs>
        <w:tab w:val="center" w:pos="4677"/>
        <w:tab w:val="right" w:pos="9355"/>
      </w:tabs>
      <w:spacing w:after="0" w:line="240" w:lineRule="auto"/>
    </w:pPr>
  </w:style>
  <w:style w:type="paragraph" w:styleId="af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Subtitle"/>
    <w:basedOn w:val="a"/>
    <w:next w:val="a"/>
    <w:link w:val="af5"/>
    <w:uiPriority w:val="11"/>
    <w:qFormat/>
    <w:pPr>
      <w:spacing w:after="240" w:line="240" w:lineRule="auto"/>
    </w:pPr>
    <w:rPr>
      <w:rFonts w:asciiTheme="majorHAnsi" w:eastAsiaTheme="majorEastAsia" w:hAnsiTheme="majorHAnsi" w:cstheme="majorBidi"/>
      <w:color w:val="404040" w:themeColor="text1" w:themeTint="BF"/>
      <w:sz w:val="30"/>
      <w:szCs w:val="30"/>
    </w:rPr>
  </w:style>
  <w:style w:type="table" w:styleId="af6">
    <w:name w:val="Table Grid"/>
    <w:basedOn w:val="a1"/>
    <w:uiPriority w:val="39"/>
    <w:qFormat/>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Сильное выделение1"/>
    <w:basedOn w:val="a0"/>
    <w:uiPriority w:val="21"/>
    <w:qFormat/>
    <w:rPr>
      <w:b/>
      <w:bCs/>
      <w:i/>
      <w:iCs/>
    </w:rPr>
  </w:style>
  <w:style w:type="paragraph" w:styleId="af7">
    <w:name w:val="List Paragraph"/>
    <w:basedOn w:val="a"/>
    <w:uiPriority w:val="34"/>
    <w:qFormat/>
    <w:pPr>
      <w:ind w:left="720"/>
      <w:contextualSpacing/>
    </w:p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rPr>
      <w:rFonts w:asciiTheme="majorHAnsi" w:eastAsiaTheme="majorEastAsia" w:hAnsiTheme="majorHAnsi" w:cstheme="majorBidi"/>
      <w:color w:val="404040" w:themeColor="text1" w:themeTint="BF"/>
      <w:sz w:val="26"/>
      <w:szCs w:val="26"/>
    </w:rPr>
  </w:style>
  <w:style w:type="character" w:customStyle="1" w:styleId="a7">
    <w:name w:val="Текст выноски Знак"/>
    <w:basedOn w:val="a0"/>
    <w:link w:val="a6"/>
    <w:uiPriority w:val="99"/>
    <w:semiHidden/>
    <w:rPr>
      <w:rFonts w:ascii="Segoe UI" w:hAnsi="Segoe UI" w:cs="Segoe UI"/>
      <w:sz w:val="18"/>
      <w:szCs w:val="18"/>
    </w:rPr>
  </w:style>
  <w:style w:type="table" w:customStyle="1" w:styleId="110">
    <w:name w:val="Таблица простая 11"/>
    <w:basedOn w:val="a1"/>
    <w:uiPriority w:val="4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6"/>
      <w:szCs w:val="36"/>
    </w:rPr>
  </w:style>
  <w:style w:type="character" w:customStyle="1" w:styleId="12">
    <w:name w:val="Название книги1"/>
    <w:basedOn w:val="a0"/>
    <w:uiPriority w:val="33"/>
    <w:qFormat/>
    <w:rPr>
      <w:b/>
      <w:bCs/>
      <w:smallCaps/>
    </w:rPr>
  </w:style>
  <w:style w:type="character" w:customStyle="1" w:styleId="40">
    <w:name w:val="Заголовок 4 Знак"/>
    <w:basedOn w:val="a0"/>
    <w:link w:val="4"/>
    <w:uiPriority w:val="9"/>
    <w:semiHidden/>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Pr>
      <w:rFonts w:asciiTheme="majorHAnsi" w:eastAsiaTheme="majorEastAsia" w:hAnsiTheme="majorHAnsi" w:cstheme="majorBidi"/>
      <w:i/>
      <w:iCs/>
      <w:smallCaps/>
      <w:color w:val="595959" w:themeColor="text1" w:themeTint="A6"/>
    </w:rPr>
  </w:style>
  <w:style w:type="character" w:customStyle="1" w:styleId="af0">
    <w:name w:val="Название Знак"/>
    <w:basedOn w:val="a0"/>
    <w:link w:val="af"/>
    <w:uiPriority w:val="10"/>
    <w:qFormat/>
    <w:rPr>
      <w:rFonts w:asciiTheme="majorHAnsi" w:eastAsiaTheme="majorEastAsia" w:hAnsiTheme="majorHAnsi" w:cstheme="majorBidi"/>
      <w:color w:val="2E74B5" w:themeColor="accent1" w:themeShade="BF"/>
      <w:spacing w:val="-7"/>
      <w:sz w:val="80"/>
      <w:szCs w:val="80"/>
    </w:rPr>
  </w:style>
  <w:style w:type="character" w:customStyle="1" w:styleId="af5">
    <w:name w:val="Подзаголовок Знак"/>
    <w:basedOn w:val="a0"/>
    <w:link w:val="af4"/>
    <w:uiPriority w:val="11"/>
    <w:qFormat/>
    <w:rPr>
      <w:rFonts w:asciiTheme="majorHAnsi" w:eastAsiaTheme="majorEastAsia" w:hAnsiTheme="majorHAnsi" w:cstheme="majorBidi"/>
      <w:color w:val="404040" w:themeColor="text1" w:themeTint="BF"/>
      <w:sz w:val="30"/>
      <w:szCs w:val="30"/>
    </w:rPr>
  </w:style>
  <w:style w:type="paragraph" w:styleId="af8">
    <w:name w:val="No Spacing"/>
    <w:uiPriority w:val="1"/>
    <w:qFormat/>
    <w:rPr>
      <w:sz w:val="21"/>
      <w:szCs w:val="21"/>
      <w:lang w:eastAsia="en-US"/>
    </w:rPr>
  </w:style>
  <w:style w:type="paragraph" w:styleId="21">
    <w:name w:val="Quote"/>
    <w:basedOn w:val="a"/>
    <w:next w:val="a"/>
    <w:link w:val="22"/>
    <w:uiPriority w:val="29"/>
    <w:qFormat/>
    <w:pPr>
      <w:spacing w:before="240" w:after="240" w:line="252" w:lineRule="auto"/>
      <w:ind w:left="864" w:right="864"/>
      <w:jc w:val="center"/>
    </w:pPr>
    <w:rPr>
      <w:i/>
      <w:iCs/>
    </w:rPr>
  </w:style>
  <w:style w:type="character" w:customStyle="1" w:styleId="22">
    <w:name w:val="Цитата 2 Знак"/>
    <w:basedOn w:val="a0"/>
    <w:link w:val="21"/>
    <w:uiPriority w:val="29"/>
    <w:rPr>
      <w:i/>
      <w:iCs/>
    </w:rPr>
  </w:style>
  <w:style w:type="paragraph" w:styleId="af9">
    <w:name w:val="Intense Quote"/>
    <w:basedOn w:val="a"/>
    <w:next w:val="a"/>
    <w:link w:val="afa"/>
    <w:uiPriority w:val="30"/>
    <w:qFormat/>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a">
    <w:name w:val="Выделенная цитата Знак"/>
    <w:basedOn w:val="a0"/>
    <w:link w:val="af9"/>
    <w:uiPriority w:val="30"/>
    <w:rPr>
      <w:rFonts w:asciiTheme="majorHAnsi" w:eastAsiaTheme="majorEastAsia" w:hAnsiTheme="majorHAnsi" w:cstheme="majorBidi"/>
      <w:color w:val="5B9BD5" w:themeColor="accent1"/>
      <w:sz w:val="28"/>
      <w:szCs w:val="28"/>
    </w:rPr>
  </w:style>
  <w:style w:type="character" w:customStyle="1" w:styleId="13">
    <w:name w:val="Слабое выделение1"/>
    <w:basedOn w:val="a0"/>
    <w:uiPriority w:val="19"/>
    <w:qFormat/>
    <w:rPr>
      <w:i/>
      <w:iCs/>
      <w:color w:val="595959" w:themeColor="text1" w:themeTint="A6"/>
    </w:rPr>
  </w:style>
  <w:style w:type="character" w:customStyle="1" w:styleId="14">
    <w:name w:val="Слабая ссылка1"/>
    <w:basedOn w:val="a0"/>
    <w:uiPriority w:val="31"/>
    <w:qFormat/>
    <w:rPr>
      <w:smallCaps/>
      <w:color w:val="404040" w:themeColor="text1" w:themeTint="BF"/>
    </w:rPr>
  </w:style>
  <w:style w:type="character" w:customStyle="1" w:styleId="15">
    <w:name w:val="Сильная ссылка1"/>
    <w:basedOn w:val="a0"/>
    <w:uiPriority w:val="32"/>
    <w:qFormat/>
    <w:rPr>
      <w:b/>
      <w:bCs/>
      <w:smallCaps/>
      <w:u w:val="single"/>
    </w:rPr>
  </w:style>
  <w:style w:type="paragraph" w:customStyle="1" w:styleId="16">
    <w:name w:val="Заголовок оглавления1"/>
    <w:basedOn w:val="1"/>
    <w:next w:val="a"/>
    <w:uiPriority w:val="39"/>
    <w:semiHidden/>
    <w:unhideWhenUsed/>
    <w:qFormat/>
    <w:pPr>
      <w:outlineLvl w:val="9"/>
    </w:pPr>
  </w:style>
  <w:style w:type="character" w:customStyle="1" w:styleId="ac">
    <w:name w:val="Верхний колонтитул Знак"/>
    <w:basedOn w:val="a0"/>
    <w:link w:val="ab"/>
    <w:uiPriority w:val="99"/>
  </w:style>
  <w:style w:type="character" w:customStyle="1" w:styleId="af2">
    <w:name w:val="Нижний колонтитул Знак"/>
    <w:basedOn w:val="a0"/>
    <w:link w:val="af1"/>
    <w:uiPriority w:val="99"/>
    <w:qFormat/>
  </w:style>
  <w:style w:type="character" w:customStyle="1" w:styleId="aa">
    <w:name w:val="Текст сноски Знак"/>
    <w:basedOn w:val="a0"/>
    <w:link w:val="a9"/>
    <w:uiPriority w:val="99"/>
    <w:semiHidden/>
    <w:qFormat/>
    <w:rPr>
      <w:sz w:val="20"/>
      <w:szCs w:val="20"/>
    </w:rPr>
  </w:style>
  <w:style w:type="table" w:customStyle="1" w:styleId="TableNormal">
    <w:name w:val="Table Normal"/>
    <w:uiPriority w:val="2"/>
    <w:semiHidden/>
    <w:unhideWhenUsed/>
    <w:qFormat/>
    <w:pPr>
      <w:widowControl w:val="0"/>
      <w:autoSpaceDE w:val="0"/>
      <w:autoSpaceDN w:val="0"/>
    </w:pPr>
    <w:rPr>
      <w:rFonts w:eastAsiaTheme="minorHAnsi"/>
      <w:sz w:val="22"/>
      <w:szCs w:val="22"/>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before="54" w:after="0" w:line="240" w:lineRule="auto"/>
    </w:pPr>
    <w:rPr>
      <w:rFonts w:ascii="Times New Roman" w:eastAsia="Times New Roman" w:hAnsi="Times New Roman" w:cs="Times New Roman"/>
      <w:sz w:val="22"/>
      <w:szCs w:val="22"/>
    </w:rPr>
  </w:style>
  <w:style w:type="character" w:customStyle="1" w:styleId="ae">
    <w:name w:val="Основной текст Знак"/>
    <w:basedOn w:val="a0"/>
    <w:link w:val="ad"/>
    <w:uiPriority w:val="99"/>
  </w:style>
  <w:style w:type="table" w:customStyle="1" w:styleId="TableNormal1">
    <w:name w:val="Table Normal1"/>
    <w:uiPriority w:val="2"/>
    <w:semiHidden/>
    <w:unhideWhenUsed/>
    <w:qFormat/>
    <w:pPr>
      <w:widowControl w:val="0"/>
      <w:autoSpaceDE w:val="0"/>
      <w:autoSpaceDN w:val="0"/>
    </w:pPr>
    <w:rPr>
      <w:rFonts w:eastAsiaTheme="minorHAnsi"/>
      <w:sz w:val="22"/>
      <w:szCs w:val="22"/>
      <w:lang w:val="en-US"/>
    </w:rPr>
    <w:tblPr>
      <w:tblCellMar>
        <w:top w:w="0" w:type="dxa"/>
        <w:left w:w="0" w:type="dxa"/>
        <w:bottom w:w="0" w:type="dxa"/>
        <w:right w:w="0" w:type="dxa"/>
      </w:tblCellMar>
    </w:tblPr>
  </w:style>
  <w:style w:type="table" w:customStyle="1" w:styleId="TableNormal11">
    <w:name w:val="Table Normal11"/>
    <w:uiPriority w:val="2"/>
    <w:semiHidden/>
    <w:unhideWhenUsed/>
    <w:qFormat/>
    <w:pPr>
      <w:widowControl w:val="0"/>
      <w:autoSpaceDE w:val="0"/>
      <w:autoSpaceDN w:val="0"/>
    </w:pPr>
    <w:rPr>
      <w:rFonts w:eastAsiaTheme="minorHAnsi"/>
      <w:sz w:val="22"/>
      <w:szCs w:val="22"/>
      <w:lang w:val="en-US"/>
    </w:rPr>
    <w:tblPr>
      <w:tblCellMar>
        <w:top w:w="0" w:type="dxa"/>
        <w:left w:w="0" w:type="dxa"/>
        <w:bottom w:w="0" w:type="dxa"/>
        <w:right w:w="0" w:type="dxa"/>
      </w:tblCellMar>
    </w:tblPr>
  </w:style>
  <w:style w:type="character" w:customStyle="1" w:styleId="titletext">
    <w:name w:val="titletext"/>
    <w:basedOn w:val="a0"/>
  </w:style>
  <w:style w:type="table" w:customStyle="1" w:styleId="TableNormal111">
    <w:name w:val="Table Normal111"/>
    <w:uiPriority w:val="2"/>
    <w:semiHidden/>
    <w:unhideWhenUsed/>
    <w:qFormat/>
    <w:rsid w:val="00626CD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52617-6F79-430B-A426-D014B8A2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1209</Words>
  <Characters>6896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Магомедали</dc:creator>
  <cp:lastModifiedBy>Hava</cp:lastModifiedBy>
  <cp:revision>5</cp:revision>
  <cp:lastPrinted>2022-02-17T10:55:00Z</cp:lastPrinted>
  <dcterms:created xsi:type="dcterms:W3CDTF">2022-07-01T12:26:00Z</dcterms:created>
  <dcterms:modified xsi:type="dcterms:W3CDTF">2022-07-01T12:37:00Z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1049-11.2.0.10223</vt:lpwstr>
  </property>
</Properties>
</file>