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E74F9" w14:textId="77777777" w:rsidR="009B1BC0" w:rsidRPr="00FD43E7" w:rsidRDefault="003957AF">
      <w:pPr>
        <w:pBdr>
          <w:top w:val="none" w:sz="4" w:space="0" w:color="000000"/>
          <w:left w:val="none" w:sz="4" w:space="0" w:color="000000"/>
          <w:bottom w:val="none" w:sz="4" w:space="0" w:color="000000"/>
          <w:right w:val="none" w:sz="4" w:space="0" w:color="000000"/>
        </w:pBdr>
        <w:spacing w:after="0" w:line="253" w:lineRule="atLeast"/>
        <w:jc w:val="center"/>
        <w:rPr>
          <w:sz w:val="28"/>
          <w:szCs w:val="28"/>
        </w:rPr>
      </w:pPr>
      <w:r w:rsidRPr="00FD43E7">
        <w:rPr>
          <w:rFonts w:ascii="Times New Roman" w:eastAsia="Times New Roman" w:hAnsi="Times New Roman" w:cs="Times New Roman"/>
          <w:b/>
          <w:color w:val="000000"/>
          <w:sz w:val="28"/>
          <w:szCs w:val="28"/>
        </w:rPr>
        <w:t>Информация</w:t>
      </w:r>
    </w:p>
    <w:p w14:paraId="427A1FD7" w14:textId="77777777" w:rsidR="009B1BC0" w:rsidRPr="00FD43E7" w:rsidRDefault="003957AF">
      <w:pPr>
        <w:pBdr>
          <w:top w:val="none" w:sz="4" w:space="0" w:color="000000"/>
          <w:left w:val="none" w:sz="4" w:space="0" w:color="000000"/>
          <w:bottom w:val="none" w:sz="4" w:space="0" w:color="000000"/>
          <w:right w:val="none" w:sz="4" w:space="0" w:color="000000"/>
        </w:pBdr>
        <w:spacing w:after="0" w:line="253" w:lineRule="atLeast"/>
        <w:jc w:val="center"/>
        <w:rPr>
          <w:sz w:val="28"/>
          <w:szCs w:val="28"/>
        </w:rPr>
      </w:pPr>
      <w:r w:rsidRPr="00FD43E7">
        <w:rPr>
          <w:rFonts w:ascii="Times New Roman" w:eastAsia="Times New Roman" w:hAnsi="Times New Roman" w:cs="Times New Roman"/>
          <w:b/>
          <w:color w:val="000000"/>
          <w:sz w:val="28"/>
          <w:szCs w:val="28"/>
        </w:rPr>
        <w:t>о ходе реализации национальной программы</w:t>
      </w:r>
    </w:p>
    <w:p w14:paraId="62245B77" w14:textId="77777777" w:rsidR="009B1BC0" w:rsidRPr="00FD43E7" w:rsidRDefault="003957AF">
      <w:pPr>
        <w:pBdr>
          <w:top w:val="none" w:sz="4" w:space="0" w:color="000000"/>
          <w:left w:val="none" w:sz="4" w:space="0" w:color="000000"/>
          <w:bottom w:val="none" w:sz="4" w:space="0" w:color="000000"/>
          <w:right w:val="none" w:sz="4" w:space="0" w:color="000000"/>
        </w:pBdr>
        <w:spacing w:after="0" w:line="253" w:lineRule="atLeast"/>
        <w:jc w:val="center"/>
        <w:rPr>
          <w:sz w:val="28"/>
          <w:szCs w:val="28"/>
        </w:rPr>
      </w:pPr>
      <w:r w:rsidRPr="00FD43E7">
        <w:rPr>
          <w:rFonts w:ascii="Times New Roman" w:eastAsia="Times New Roman" w:hAnsi="Times New Roman" w:cs="Times New Roman"/>
          <w:b/>
          <w:color w:val="000000"/>
          <w:sz w:val="28"/>
          <w:szCs w:val="28"/>
        </w:rPr>
        <w:t>«Цифровая экономика Российской Федерации»</w:t>
      </w:r>
    </w:p>
    <w:p w14:paraId="27D5C557" w14:textId="14501480" w:rsidR="009B1BC0" w:rsidRPr="00FD43E7" w:rsidRDefault="003957AF">
      <w:pPr>
        <w:pBdr>
          <w:top w:val="none" w:sz="4" w:space="0" w:color="000000"/>
          <w:left w:val="none" w:sz="4" w:space="0" w:color="000000"/>
          <w:bottom w:val="none" w:sz="4" w:space="0" w:color="000000"/>
          <w:right w:val="none" w:sz="4" w:space="0" w:color="000000"/>
        </w:pBdr>
        <w:spacing w:after="0" w:line="253" w:lineRule="atLeast"/>
        <w:jc w:val="center"/>
        <w:rPr>
          <w:sz w:val="28"/>
          <w:szCs w:val="28"/>
        </w:rPr>
      </w:pPr>
      <w:r w:rsidRPr="00FD43E7">
        <w:rPr>
          <w:rFonts w:ascii="Times New Roman" w:eastAsia="Times New Roman" w:hAnsi="Times New Roman" w:cs="Times New Roman"/>
          <w:b/>
          <w:color w:val="000000"/>
          <w:sz w:val="28"/>
          <w:szCs w:val="28"/>
        </w:rPr>
        <w:t xml:space="preserve">в Республике Дагестан </w:t>
      </w:r>
      <w:r w:rsidRPr="00FD43E7">
        <w:rPr>
          <w:rFonts w:ascii="Times New Roman" w:eastAsia="Times New Roman" w:hAnsi="Times New Roman" w:cs="Times New Roman"/>
          <w:b/>
          <w:bCs/>
          <w:color w:val="000000"/>
          <w:sz w:val="28"/>
          <w:szCs w:val="28"/>
        </w:rPr>
        <w:t>по состоянию</w:t>
      </w:r>
      <w:r w:rsidRPr="00FD43E7">
        <w:rPr>
          <w:rFonts w:ascii="Times New Roman" w:eastAsia="Times New Roman" w:hAnsi="Times New Roman" w:cs="Times New Roman"/>
          <w:b/>
          <w:color w:val="000000"/>
          <w:sz w:val="28"/>
          <w:szCs w:val="28"/>
        </w:rPr>
        <w:t xml:space="preserve"> на </w:t>
      </w:r>
      <w:r w:rsidR="00544E21">
        <w:rPr>
          <w:rFonts w:ascii="Times New Roman" w:eastAsia="Times New Roman" w:hAnsi="Times New Roman" w:cs="Times New Roman"/>
          <w:b/>
          <w:color w:val="000000"/>
          <w:sz w:val="28"/>
          <w:szCs w:val="28"/>
        </w:rPr>
        <w:t>01</w:t>
      </w:r>
      <w:r w:rsidRPr="00FD43E7">
        <w:rPr>
          <w:rFonts w:ascii="Times New Roman" w:eastAsia="Times New Roman" w:hAnsi="Times New Roman" w:cs="Times New Roman"/>
          <w:b/>
          <w:color w:val="000000"/>
          <w:sz w:val="28"/>
          <w:szCs w:val="28"/>
        </w:rPr>
        <w:t>.07.2023 года</w:t>
      </w:r>
    </w:p>
    <w:p w14:paraId="4F005DAA" w14:textId="77777777" w:rsidR="009B1BC0" w:rsidRPr="00FD43E7" w:rsidRDefault="003957AF">
      <w:pPr>
        <w:pBdr>
          <w:top w:val="none" w:sz="4" w:space="0" w:color="000000"/>
          <w:left w:val="none" w:sz="4" w:space="0" w:color="000000"/>
          <w:bottom w:val="none" w:sz="4" w:space="0" w:color="000000"/>
          <w:right w:val="none" w:sz="4" w:space="0" w:color="000000"/>
        </w:pBdr>
        <w:spacing w:after="0" w:line="253" w:lineRule="atLeast"/>
        <w:ind w:firstLine="700"/>
        <w:jc w:val="both"/>
        <w:rPr>
          <w:sz w:val="28"/>
          <w:szCs w:val="28"/>
        </w:rPr>
      </w:pPr>
      <w:r w:rsidRPr="00FD43E7">
        <w:rPr>
          <w:rFonts w:ascii="Times New Roman" w:eastAsia="Times New Roman" w:hAnsi="Times New Roman" w:cs="Times New Roman"/>
          <w:b/>
          <w:color w:val="000000"/>
          <w:sz w:val="28"/>
          <w:szCs w:val="28"/>
          <w:highlight w:val="white"/>
        </w:rPr>
        <w:t> </w:t>
      </w:r>
    </w:p>
    <w:p w14:paraId="5C163266" w14:textId="56906CCE" w:rsidR="009B1BC0" w:rsidRPr="00FD43E7" w:rsidRDefault="003957AF">
      <w:pPr>
        <w:pBdr>
          <w:top w:val="none" w:sz="4" w:space="0" w:color="000000"/>
          <w:left w:val="none" w:sz="4" w:space="0" w:color="000000"/>
          <w:bottom w:val="none" w:sz="4" w:space="0" w:color="000000"/>
          <w:right w:val="none" w:sz="4" w:space="0" w:color="000000"/>
        </w:pBdr>
        <w:spacing w:after="0"/>
        <w:ind w:firstLine="700"/>
        <w:jc w:val="both"/>
        <w:rPr>
          <w:sz w:val="28"/>
          <w:szCs w:val="28"/>
        </w:rPr>
      </w:pPr>
      <w:proofErr w:type="gramStart"/>
      <w:r w:rsidRPr="00FD43E7">
        <w:rPr>
          <w:rFonts w:ascii="Times New Roman" w:eastAsia="Times New Roman" w:hAnsi="Times New Roman" w:cs="Times New Roman"/>
          <w:color w:val="000000"/>
          <w:sz w:val="28"/>
          <w:szCs w:val="28"/>
          <w:highlight w:val="white"/>
        </w:rPr>
        <w:t>В целях реализации Указа Президента Российской Федерации от 7 мая 2018</w:t>
      </w:r>
      <w:r w:rsidR="00FD43E7">
        <w:rPr>
          <w:rFonts w:ascii="Times New Roman" w:eastAsia="Times New Roman" w:hAnsi="Times New Roman" w:cs="Times New Roman"/>
          <w:color w:val="000000"/>
          <w:sz w:val="28"/>
          <w:szCs w:val="28"/>
          <w:highlight w:val="white"/>
        </w:rPr>
        <w:t> </w:t>
      </w:r>
      <w:r w:rsidRPr="00FD43E7">
        <w:rPr>
          <w:rFonts w:ascii="Times New Roman" w:eastAsia="Times New Roman" w:hAnsi="Times New Roman" w:cs="Times New Roman"/>
          <w:color w:val="000000"/>
          <w:sz w:val="28"/>
          <w:szCs w:val="28"/>
          <w:highlight w:val="white"/>
        </w:rPr>
        <w:t>г.  № 204 «О национальных целях и стратегических задачах развития Российской Федерации на период до 2024 года», в рамках федеральных проектов «Цифровые технологии», «Цифровое государственное управление», «Информационная безопасность», «Информационная инфраструктура» национальной программы «Цифровая экономика Российской Федерации» разработаны соответствующие региональные проекты Республики Дагестан, утвержденные Президиумом Совета при Главе Республики Дагестан по</w:t>
      </w:r>
      <w:proofErr w:type="gramEnd"/>
      <w:r w:rsidRPr="00FD43E7">
        <w:rPr>
          <w:rFonts w:ascii="Times New Roman" w:eastAsia="Times New Roman" w:hAnsi="Times New Roman" w:cs="Times New Roman"/>
          <w:color w:val="000000"/>
          <w:sz w:val="28"/>
          <w:szCs w:val="28"/>
          <w:highlight w:val="white"/>
        </w:rPr>
        <w:t xml:space="preserve"> стратегическому развитию и проектной деятельности в Республике Дагестан.</w:t>
      </w:r>
    </w:p>
    <w:p w14:paraId="237F5430" w14:textId="77777777" w:rsidR="009B1BC0" w:rsidRPr="00FD43E7" w:rsidRDefault="003957AF">
      <w:pPr>
        <w:pBdr>
          <w:top w:val="none" w:sz="4" w:space="0" w:color="000000"/>
          <w:left w:val="none" w:sz="4" w:space="0" w:color="000000"/>
          <w:bottom w:val="none" w:sz="4" w:space="0" w:color="000000"/>
          <w:right w:val="none" w:sz="4" w:space="0" w:color="000000"/>
        </w:pBdr>
        <w:spacing w:after="0"/>
        <w:ind w:firstLine="700"/>
        <w:jc w:val="both"/>
        <w:rPr>
          <w:sz w:val="28"/>
          <w:szCs w:val="28"/>
        </w:rPr>
      </w:pPr>
      <w:r w:rsidRPr="00FD43E7">
        <w:rPr>
          <w:rFonts w:ascii="Times New Roman" w:eastAsia="Times New Roman" w:hAnsi="Times New Roman" w:cs="Times New Roman"/>
          <w:color w:val="000000"/>
          <w:sz w:val="28"/>
          <w:szCs w:val="28"/>
          <w:highlight w:val="white"/>
        </w:rPr>
        <w:t> </w:t>
      </w:r>
      <w:r w:rsidRPr="00FD43E7">
        <w:rPr>
          <w:rFonts w:ascii="Times New Roman" w:eastAsia="Times New Roman" w:hAnsi="Times New Roman" w:cs="Times New Roman"/>
          <w:b/>
          <w:color w:val="000000"/>
          <w:sz w:val="28"/>
          <w:szCs w:val="28"/>
        </w:rPr>
        <w:t xml:space="preserve">Бюджет проекта в 2023 году: </w:t>
      </w:r>
      <w:r w:rsidRPr="00FD43E7">
        <w:rPr>
          <w:rFonts w:ascii="Times New Roman" w:eastAsia="Times New Roman" w:hAnsi="Times New Roman" w:cs="Times New Roman"/>
          <w:color w:val="000000"/>
          <w:sz w:val="28"/>
          <w:szCs w:val="28"/>
        </w:rPr>
        <w:t xml:space="preserve">всего – 0 </w:t>
      </w:r>
      <w:proofErr w:type="gramStart"/>
      <w:r w:rsidRPr="00FD43E7">
        <w:rPr>
          <w:rFonts w:ascii="Times New Roman" w:eastAsia="Times New Roman" w:hAnsi="Times New Roman" w:cs="Times New Roman"/>
          <w:color w:val="000000"/>
          <w:sz w:val="28"/>
          <w:szCs w:val="28"/>
        </w:rPr>
        <w:t>млн</w:t>
      </w:r>
      <w:proofErr w:type="gramEnd"/>
      <w:r w:rsidRPr="00FD43E7">
        <w:rPr>
          <w:rFonts w:ascii="Times New Roman" w:eastAsia="Times New Roman" w:hAnsi="Times New Roman" w:cs="Times New Roman"/>
          <w:color w:val="000000"/>
          <w:sz w:val="28"/>
          <w:szCs w:val="28"/>
        </w:rPr>
        <w:t xml:space="preserve"> рублей, в том числе:</w:t>
      </w:r>
    </w:p>
    <w:p w14:paraId="66CD7D97" w14:textId="77777777" w:rsidR="009B1BC0" w:rsidRPr="00FD43E7" w:rsidRDefault="003957AF">
      <w:pPr>
        <w:pBdr>
          <w:top w:val="none" w:sz="4" w:space="0" w:color="000000"/>
          <w:left w:val="none" w:sz="4" w:space="0" w:color="000000"/>
          <w:bottom w:val="none" w:sz="4" w:space="0" w:color="000000"/>
          <w:right w:val="none" w:sz="4" w:space="0" w:color="000000"/>
        </w:pBdr>
        <w:spacing w:after="0"/>
        <w:ind w:right="200" w:firstLine="700"/>
        <w:jc w:val="both"/>
        <w:rPr>
          <w:sz w:val="28"/>
          <w:szCs w:val="28"/>
        </w:rPr>
      </w:pPr>
      <w:r w:rsidRPr="00FD43E7">
        <w:rPr>
          <w:rFonts w:ascii="Times New Roman" w:eastAsia="Times New Roman" w:hAnsi="Times New Roman" w:cs="Times New Roman"/>
          <w:b/>
          <w:color w:val="000000"/>
          <w:sz w:val="28"/>
          <w:szCs w:val="28"/>
        </w:rPr>
        <w:t xml:space="preserve"> Федеральный бюджет: </w:t>
      </w:r>
      <w:r w:rsidRPr="00FD43E7">
        <w:rPr>
          <w:rFonts w:ascii="Times New Roman" w:eastAsia="Times New Roman" w:hAnsi="Times New Roman" w:cs="Times New Roman"/>
          <w:color w:val="000000"/>
          <w:sz w:val="28"/>
          <w:szCs w:val="28"/>
        </w:rPr>
        <w:t xml:space="preserve">0 </w:t>
      </w:r>
      <w:proofErr w:type="gramStart"/>
      <w:r w:rsidRPr="00FD43E7">
        <w:rPr>
          <w:rFonts w:ascii="Times New Roman" w:eastAsia="Times New Roman" w:hAnsi="Times New Roman" w:cs="Times New Roman"/>
          <w:color w:val="000000"/>
          <w:sz w:val="28"/>
          <w:szCs w:val="28"/>
        </w:rPr>
        <w:t>млн</w:t>
      </w:r>
      <w:proofErr w:type="gramEnd"/>
      <w:r w:rsidRPr="00FD43E7">
        <w:rPr>
          <w:rFonts w:ascii="Times New Roman" w:eastAsia="Times New Roman" w:hAnsi="Times New Roman" w:cs="Times New Roman"/>
          <w:color w:val="000000"/>
          <w:sz w:val="28"/>
          <w:szCs w:val="28"/>
        </w:rPr>
        <w:t xml:space="preserve"> рублей.</w:t>
      </w:r>
    </w:p>
    <w:p w14:paraId="745806FC" w14:textId="77777777" w:rsidR="009B1BC0" w:rsidRPr="00FD43E7" w:rsidRDefault="003957AF">
      <w:pPr>
        <w:pBdr>
          <w:top w:val="none" w:sz="4" w:space="0" w:color="000000"/>
          <w:left w:val="none" w:sz="4" w:space="0" w:color="000000"/>
          <w:bottom w:val="none" w:sz="4" w:space="0" w:color="000000"/>
          <w:right w:val="none" w:sz="4" w:space="0" w:color="000000"/>
        </w:pBdr>
        <w:spacing w:after="0"/>
        <w:ind w:firstLine="700"/>
        <w:jc w:val="both"/>
        <w:rPr>
          <w:sz w:val="28"/>
          <w:szCs w:val="28"/>
        </w:rPr>
      </w:pPr>
      <w:r w:rsidRPr="00FD43E7">
        <w:rPr>
          <w:rFonts w:ascii="Times New Roman" w:eastAsia="Times New Roman" w:hAnsi="Times New Roman" w:cs="Times New Roman"/>
          <w:b/>
          <w:color w:val="000000"/>
          <w:sz w:val="28"/>
          <w:szCs w:val="28"/>
        </w:rPr>
        <w:t xml:space="preserve"> Региональный бюджет: </w:t>
      </w:r>
      <w:r w:rsidRPr="00FD43E7">
        <w:rPr>
          <w:rFonts w:ascii="Times New Roman" w:eastAsia="Times New Roman" w:hAnsi="Times New Roman" w:cs="Times New Roman"/>
          <w:color w:val="000000"/>
          <w:sz w:val="28"/>
          <w:szCs w:val="28"/>
        </w:rPr>
        <w:t xml:space="preserve">0 </w:t>
      </w:r>
      <w:proofErr w:type="gramStart"/>
      <w:r w:rsidRPr="00FD43E7">
        <w:rPr>
          <w:rFonts w:ascii="Times New Roman" w:eastAsia="Times New Roman" w:hAnsi="Times New Roman" w:cs="Times New Roman"/>
          <w:color w:val="000000"/>
          <w:sz w:val="28"/>
          <w:szCs w:val="28"/>
        </w:rPr>
        <w:t>млн</w:t>
      </w:r>
      <w:proofErr w:type="gramEnd"/>
      <w:r w:rsidRPr="00FD43E7">
        <w:rPr>
          <w:rFonts w:ascii="Times New Roman" w:eastAsia="Times New Roman" w:hAnsi="Times New Roman" w:cs="Times New Roman"/>
          <w:color w:val="000000"/>
          <w:sz w:val="28"/>
          <w:szCs w:val="28"/>
        </w:rPr>
        <w:t xml:space="preserve"> рублей.</w:t>
      </w:r>
    </w:p>
    <w:p w14:paraId="7010D86C" w14:textId="77777777" w:rsidR="009B1BC0" w:rsidRPr="00FD43E7" w:rsidRDefault="003957AF">
      <w:pPr>
        <w:pBdr>
          <w:top w:val="none" w:sz="4" w:space="0" w:color="000000"/>
          <w:left w:val="none" w:sz="4" w:space="0" w:color="000000"/>
          <w:bottom w:val="none" w:sz="4" w:space="0" w:color="000000"/>
          <w:right w:val="none" w:sz="4" w:space="0" w:color="000000"/>
        </w:pBdr>
        <w:spacing w:after="0"/>
        <w:ind w:firstLine="708"/>
        <w:jc w:val="both"/>
        <w:rPr>
          <w:sz w:val="28"/>
          <w:szCs w:val="28"/>
        </w:rPr>
      </w:pPr>
      <w:r w:rsidRPr="00FD43E7">
        <w:rPr>
          <w:rFonts w:ascii="Times New Roman" w:eastAsia="Times New Roman" w:hAnsi="Times New Roman" w:cs="Times New Roman"/>
          <w:color w:val="000000"/>
          <w:sz w:val="28"/>
          <w:szCs w:val="28"/>
        </w:rPr>
        <w:t> </w:t>
      </w:r>
    </w:p>
    <w:p w14:paraId="514B9035"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r w:rsidRPr="00FD43E7">
        <w:rPr>
          <w:rFonts w:ascii="Times New Roman" w:eastAsia="Times New Roman" w:hAnsi="Times New Roman" w:cs="Times New Roman"/>
          <w:b/>
          <w:color w:val="000000"/>
          <w:sz w:val="28"/>
          <w:szCs w:val="28"/>
        </w:rPr>
        <w:t>I. Региональный проект</w:t>
      </w:r>
    </w:p>
    <w:p w14:paraId="5AE82D86" w14:textId="7DAAFEDD" w:rsidR="009B1BC0" w:rsidRDefault="003957AF" w:rsidP="00FD43E7">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color w:val="000000"/>
          <w:sz w:val="28"/>
          <w:szCs w:val="28"/>
        </w:rPr>
      </w:pPr>
      <w:r w:rsidRPr="00FD43E7">
        <w:rPr>
          <w:rFonts w:ascii="Times New Roman" w:eastAsia="Times New Roman" w:hAnsi="Times New Roman" w:cs="Times New Roman"/>
          <w:b/>
          <w:color w:val="000000"/>
          <w:sz w:val="28"/>
          <w:szCs w:val="28"/>
        </w:rPr>
        <w:t>«Цифровые технологии»</w:t>
      </w:r>
    </w:p>
    <w:p w14:paraId="240050EF" w14:textId="77777777" w:rsidR="00FD43E7" w:rsidRPr="00FD43E7" w:rsidRDefault="00FD43E7" w:rsidP="00FD43E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p>
    <w:p w14:paraId="695625F2" w14:textId="7141705E" w:rsidR="009B1BC0" w:rsidRPr="00FD43E7" w:rsidRDefault="003957AF" w:rsidP="00BC6BCE">
      <w:pPr>
        <w:pBdr>
          <w:top w:val="none" w:sz="4" w:space="0" w:color="000000"/>
          <w:left w:val="none" w:sz="4" w:space="0" w:color="000000"/>
          <w:bottom w:val="none" w:sz="4" w:space="0" w:color="000000"/>
          <w:right w:val="none" w:sz="4" w:space="0" w:color="000000"/>
        </w:pBdr>
        <w:spacing w:after="0"/>
        <w:ind w:firstLine="700"/>
        <w:jc w:val="both"/>
        <w:rPr>
          <w:rFonts w:ascii="Times New Roman" w:hAnsi="Times New Roman" w:cs="Times New Roman"/>
          <w:sz w:val="28"/>
          <w:szCs w:val="28"/>
        </w:rPr>
      </w:pPr>
      <w:r w:rsidRPr="00FD43E7">
        <w:rPr>
          <w:rFonts w:ascii="Times New Roman" w:eastAsia="Times New Roman" w:hAnsi="Times New Roman" w:cs="Times New Roman"/>
          <w:color w:val="000000"/>
          <w:sz w:val="28"/>
          <w:szCs w:val="28"/>
        </w:rPr>
        <w:t> </w:t>
      </w:r>
      <w:r w:rsidRPr="00FD43E7">
        <w:rPr>
          <w:rFonts w:ascii="Times New Roman" w:eastAsia="Arial" w:hAnsi="Times New Roman" w:cs="Times New Roman"/>
          <w:color w:val="000000"/>
          <w:sz w:val="28"/>
          <w:szCs w:val="28"/>
        </w:rPr>
        <w:t>·</w:t>
      </w:r>
      <w:r w:rsidRPr="00FD43E7">
        <w:rPr>
          <w:rFonts w:ascii="Times New Roman" w:eastAsia="Times New Roman" w:hAnsi="Times New Roman" w:cs="Times New Roman"/>
          <w:color w:val="000000"/>
          <w:sz w:val="28"/>
          <w:szCs w:val="28"/>
        </w:rPr>
        <w:t xml:space="preserve">         </w:t>
      </w:r>
      <w:r w:rsidRPr="00FD43E7">
        <w:rPr>
          <w:rFonts w:ascii="Times New Roman" w:eastAsia="Times New Roman" w:hAnsi="Times New Roman" w:cs="Times New Roman"/>
          <w:b/>
          <w:i/>
          <w:color w:val="000000"/>
          <w:sz w:val="28"/>
          <w:szCs w:val="28"/>
        </w:rPr>
        <w:t>проводимая работа, достигнутые результаты</w:t>
      </w:r>
    </w:p>
    <w:p w14:paraId="28FAAFE0" w14:textId="3518C4DB"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0"/>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 xml:space="preserve">Министерством цифрового развития Республики Дагестан </w:t>
      </w:r>
      <w:r w:rsidR="000E3B13">
        <w:rPr>
          <w:rFonts w:ascii="Times New Roman" w:eastAsia="Times New Roman" w:hAnsi="Times New Roman" w:cs="Times New Roman"/>
          <w:color w:val="000000"/>
          <w:sz w:val="28"/>
          <w:szCs w:val="28"/>
        </w:rPr>
        <w:t xml:space="preserve">регулярно проводится информационная работа с ИТ-сообществом. </w:t>
      </w:r>
      <w:r w:rsidR="00607D8C">
        <w:rPr>
          <w:rFonts w:ascii="Times New Roman" w:eastAsia="Times New Roman" w:hAnsi="Times New Roman" w:cs="Times New Roman"/>
          <w:color w:val="000000"/>
          <w:sz w:val="28"/>
          <w:szCs w:val="28"/>
        </w:rPr>
        <w:t>Направлены м</w:t>
      </w:r>
      <w:r w:rsidR="00BA4132">
        <w:rPr>
          <w:rFonts w:ascii="Times New Roman" w:eastAsia="Times New Roman" w:hAnsi="Times New Roman" w:cs="Times New Roman"/>
          <w:color w:val="000000"/>
          <w:sz w:val="28"/>
          <w:szCs w:val="28"/>
        </w:rPr>
        <w:t>атериалы о</w:t>
      </w:r>
      <w:r w:rsidRPr="00FD43E7">
        <w:rPr>
          <w:rFonts w:ascii="Times New Roman" w:eastAsia="Times New Roman" w:hAnsi="Times New Roman" w:cs="Times New Roman"/>
          <w:color w:val="000000"/>
          <w:sz w:val="28"/>
          <w:szCs w:val="28"/>
        </w:rPr>
        <w:t xml:space="preserve"> начале конкурсного отбора технологических компаний для участия в акселерационной программе Спринт, реализуемой Фондом развития </w:t>
      </w:r>
      <w:proofErr w:type="gramStart"/>
      <w:r w:rsidRPr="00FD43E7">
        <w:rPr>
          <w:rFonts w:ascii="Times New Roman" w:eastAsia="Times New Roman" w:hAnsi="Times New Roman" w:cs="Times New Roman"/>
          <w:color w:val="000000"/>
          <w:sz w:val="28"/>
          <w:szCs w:val="28"/>
        </w:rPr>
        <w:t>интернет-инициатив</w:t>
      </w:r>
      <w:proofErr w:type="gramEnd"/>
      <w:r w:rsidRPr="00FD43E7">
        <w:rPr>
          <w:rFonts w:ascii="Times New Roman" w:eastAsia="Times New Roman" w:hAnsi="Times New Roman" w:cs="Times New Roman"/>
          <w:color w:val="000000"/>
          <w:sz w:val="28"/>
          <w:szCs w:val="28"/>
        </w:rPr>
        <w:t xml:space="preserve"> при поддержке </w:t>
      </w:r>
      <w:proofErr w:type="spellStart"/>
      <w:r w:rsidRPr="00FD43E7">
        <w:rPr>
          <w:rFonts w:ascii="Times New Roman" w:eastAsia="Times New Roman" w:hAnsi="Times New Roman" w:cs="Times New Roman"/>
          <w:color w:val="000000"/>
          <w:sz w:val="28"/>
          <w:szCs w:val="28"/>
        </w:rPr>
        <w:t>Минцифры</w:t>
      </w:r>
      <w:proofErr w:type="spellEnd"/>
      <w:r w:rsidRPr="00FD43E7">
        <w:rPr>
          <w:rFonts w:ascii="Times New Roman" w:eastAsia="Times New Roman" w:hAnsi="Times New Roman" w:cs="Times New Roman"/>
          <w:color w:val="000000"/>
          <w:sz w:val="28"/>
          <w:szCs w:val="28"/>
        </w:rPr>
        <w:t xml:space="preserve"> России в рамках федерального проекта «Цифровые технологии», </w:t>
      </w:r>
      <w:r w:rsidR="00607D8C">
        <w:rPr>
          <w:rFonts w:ascii="Times New Roman" w:eastAsia="Times New Roman" w:hAnsi="Times New Roman" w:cs="Times New Roman"/>
          <w:color w:val="000000"/>
          <w:sz w:val="28"/>
          <w:szCs w:val="28"/>
        </w:rPr>
        <w:t xml:space="preserve">а также о приеме заявок </w:t>
      </w:r>
      <w:r w:rsidRPr="00FD43E7">
        <w:rPr>
          <w:rFonts w:ascii="Times New Roman" w:eastAsia="Times New Roman" w:hAnsi="Times New Roman" w:cs="Times New Roman"/>
          <w:color w:val="000000"/>
          <w:sz w:val="28"/>
          <w:szCs w:val="28"/>
        </w:rPr>
        <w:t>на возмещение расходов на продвижение ИТ-продукта.</w:t>
      </w:r>
    </w:p>
    <w:p w14:paraId="3439DAA0" w14:textId="2B4B771C" w:rsidR="009B1BC0" w:rsidRPr="00FD43E7" w:rsidRDefault="00EC1BB8" w:rsidP="00FD43E7">
      <w:pPr>
        <w:pBdr>
          <w:top w:val="none" w:sz="4" w:space="0" w:color="000000"/>
          <w:left w:val="none" w:sz="4" w:space="0" w:color="000000"/>
          <w:bottom w:val="none" w:sz="4" w:space="0" w:color="000000"/>
          <w:right w:val="none" w:sz="4" w:space="0" w:color="000000"/>
        </w:pBdr>
        <w:spacing w:after="0"/>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Информация </w:t>
      </w:r>
      <w:r w:rsidR="003957AF" w:rsidRPr="00FD43E7">
        <w:rPr>
          <w:rFonts w:ascii="Times New Roman" w:eastAsia="Times New Roman" w:hAnsi="Times New Roman" w:cs="Times New Roman"/>
          <w:color w:val="000000"/>
          <w:sz w:val="28"/>
          <w:szCs w:val="28"/>
          <w:highlight w:val="white"/>
        </w:rPr>
        <w:t>о действующих конкурсных отборах на получение государственной поддержки в форме грантов на разработку и внедрение российских цифровых решений</w:t>
      </w:r>
      <w:r>
        <w:rPr>
          <w:rFonts w:ascii="Times New Roman" w:eastAsia="Times New Roman" w:hAnsi="Times New Roman" w:cs="Times New Roman"/>
          <w:color w:val="000000"/>
          <w:sz w:val="28"/>
          <w:szCs w:val="28"/>
          <w:highlight w:val="white"/>
        </w:rPr>
        <w:t xml:space="preserve"> направлена в ИТ-компании и размещена в СМИ</w:t>
      </w:r>
      <w:r w:rsidR="003957AF" w:rsidRPr="00FD43E7">
        <w:rPr>
          <w:rFonts w:ascii="Times New Roman" w:eastAsia="Times New Roman" w:hAnsi="Times New Roman" w:cs="Times New Roman"/>
          <w:color w:val="000000"/>
          <w:sz w:val="28"/>
          <w:szCs w:val="28"/>
          <w:highlight w:val="white"/>
        </w:rPr>
        <w:t>.</w:t>
      </w:r>
      <w:r w:rsidR="003957AF" w:rsidRPr="00FD43E7">
        <w:rPr>
          <w:rFonts w:ascii="Times New Roman" w:eastAsia="Times New Roman" w:hAnsi="Times New Roman" w:cs="Times New Roman"/>
          <w:color w:val="000000"/>
          <w:sz w:val="28"/>
          <w:szCs w:val="28"/>
        </w:rPr>
        <w:t xml:space="preserve"> </w:t>
      </w:r>
    </w:p>
    <w:p w14:paraId="496E46FE"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right="567"/>
        <w:rPr>
          <w:rFonts w:ascii="Times New Roman" w:hAnsi="Times New Roman" w:cs="Times New Roman"/>
          <w:sz w:val="28"/>
          <w:szCs w:val="28"/>
          <w:highlight w:val="white"/>
        </w:rPr>
      </w:pPr>
      <w:r w:rsidRPr="00FD43E7">
        <w:rPr>
          <w:rFonts w:ascii="Times New Roman" w:eastAsia="Times New Roman" w:hAnsi="Times New Roman" w:cs="Times New Roman"/>
          <w:color w:val="000000"/>
          <w:sz w:val="28"/>
          <w:szCs w:val="28"/>
          <w:highlight w:val="white"/>
        </w:rPr>
        <w:t> </w:t>
      </w:r>
    </w:p>
    <w:p w14:paraId="1A44E4CE" w14:textId="77777777" w:rsidR="009B1BC0" w:rsidRPr="00FD43E7" w:rsidRDefault="009B1BC0" w:rsidP="00FD43E7">
      <w:p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cs="Times New Roman"/>
          <w:color w:val="000000"/>
          <w:sz w:val="28"/>
          <w:szCs w:val="28"/>
        </w:rPr>
      </w:pPr>
    </w:p>
    <w:p w14:paraId="737B08EB" w14:textId="77777777" w:rsidR="00607D8C" w:rsidRDefault="00607D8C">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600A6077" w14:textId="1244C660" w:rsidR="009B1BC0" w:rsidRPr="00FD43E7" w:rsidRDefault="003957AF" w:rsidP="00FD43E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bookmarkStart w:id="0" w:name="_GoBack"/>
      <w:bookmarkEnd w:id="0"/>
      <w:r w:rsidRPr="00FD43E7">
        <w:rPr>
          <w:rFonts w:ascii="Times New Roman" w:eastAsia="Times New Roman" w:hAnsi="Times New Roman" w:cs="Times New Roman"/>
          <w:b/>
          <w:color w:val="000000"/>
          <w:sz w:val="28"/>
          <w:szCs w:val="28"/>
        </w:rPr>
        <w:lastRenderedPageBreak/>
        <w:t>II. Региональный проект</w:t>
      </w:r>
    </w:p>
    <w:p w14:paraId="0923A6D3" w14:textId="0C48601B" w:rsidR="009B1BC0" w:rsidRDefault="003957AF" w:rsidP="00FD43E7">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color w:val="000000"/>
          <w:sz w:val="28"/>
          <w:szCs w:val="28"/>
        </w:rPr>
      </w:pPr>
      <w:r w:rsidRPr="00FD43E7">
        <w:rPr>
          <w:rFonts w:ascii="Times New Roman" w:eastAsia="Times New Roman" w:hAnsi="Times New Roman" w:cs="Times New Roman"/>
          <w:b/>
          <w:color w:val="000000"/>
          <w:sz w:val="28"/>
          <w:szCs w:val="28"/>
        </w:rPr>
        <w:t>«Цифровое государственное управление»</w:t>
      </w:r>
    </w:p>
    <w:p w14:paraId="4F9B9F82" w14:textId="77777777" w:rsidR="00FD43E7" w:rsidRPr="00FD43E7" w:rsidRDefault="00FD43E7" w:rsidP="00FD43E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p>
    <w:p w14:paraId="094A12C5" w14:textId="4AE7BFDD" w:rsidR="009B1BC0" w:rsidRDefault="003957AF" w:rsidP="00FD43E7">
      <w:pPr>
        <w:pBdr>
          <w:top w:val="none" w:sz="4" w:space="0" w:color="000000"/>
          <w:left w:val="none" w:sz="4" w:space="0" w:color="000000"/>
          <w:bottom w:val="none" w:sz="4" w:space="0" w:color="000000"/>
          <w:right w:val="none" w:sz="4" w:space="0" w:color="000000"/>
        </w:pBdr>
        <w:tabs>
          <w:tab w:val="left" w:pos="6111"/>
        </w:tabs>
        <w:spacing w:after="0"/>
        <w:ind w:left="2000" w:hanging="1291"/>
        <w:jc w:val="both"/>
        <w:rPr>
          <w:rFonts w:ascii="Times New Roman" w:eastAsia="Times New Roman" w:hAnsi="Times New Roman" w:cs="Times New Roman"/>
          <w:b/>
          <w:i/>
          <w:color w:val="000000"/>
          <w:sz w:val="28"/>
          <w:szCs w:val="28"/>
        </w:rPr>
      </w:pPr>
      <w:r w:rsidRPr="00FD43E7">
        <w:rPr>
          <w:rFonts w:ascii="Times New Roman" w:eastAsia="Arial" w:hAnsi="Times New Roman" w:cs="Times New Roman"/>
          <w:color w:val="000000"/>
          <w:sz w:val="28"/>
          <w:szCs w:val="28"/>
        </w:rPr>
        <w:t>·</w:t>
      </w:r>
      <w:r w:rsidRPr="00FD43E7">
        <w:rPr>
          <w:rFonts w:ascii="Times New Roman" w:eastAsia="Times New Roman" w:hAnsi="Times New Roman" w:cs="Times New Roman"/>
          <w:color w:val="000000"/>
          <w:sz w:val="28"/>
          <w:szCs w:val="28"/>
        </w:rPr>
        <w:t xml:space="preserve">         </w:t>
      </w:r>
      <w:r w:rsidRPr="00FD43E7">
        <w:rPr>
          <w:rFonts w:ascii="Times New Roman" w:eastAsia="Times New Roman" w:hAnsi="Times New Roman" w:cs="Times New Roman"/>
          <w:b/>
          <w:i/>
          <w:color w:val="000000"/>
          <w:sz w:val="28"/>
          <w:szCs w:val="28"/>
        </w:rPr>
        <w:t>планируемые к достижению показатели</w:t>
      </w:r>
    </w:p>
    <w:p w14:paraId="37B850A3" w14:textId="77777777" w:rsidR="00FD43E7" w:rsidRPr="00FD43E7" w:rsidRDefault="00FD43E7" w:rsidP="00FD43E7">
      <w:pPr>
        <w:pBdr>
          <w:top w:val="none" w:sz="4" w:space="0" w:color="000000"/>
          <w:left w:val="none" w:sz="4" w:space="0" w:color="000000"/>
          <w:bottom w:val="none" w:sz="4" w:space="0" w:color="000000"/>
          <w:right w:val="none" w:sz="4" w:space="0" w:color="000000"/>
        </w:pBdr>
        <w:tabs>
          <w:tab w:val="left" w:pos="6111"/>
        </w:tabs>
        <w:spacing w:after="0"/>
        <w:ind w:left="2000" w:hanging="1291"/>
        <w:jc w:val="both"/>
        <w:rPr>
          <w:rFonts w:ascii="Times New Roman" w:hAnsi="Times New Roman" w:cs="Times New Roman"/>
          <w:sz w:val="28"/>
          <w:szCs w:val="28"/>
        </w:rPr>
      </w:pPr>
    </w:p>
    <w:tbl>
      <w:tblPr>
        <w:tblStyle w:val="ae"/>
        <w:tblW w:w="99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49"/>
        <w:gridCol w:w="3410"/>
        <w:gridCol w:w="803"/>
        <w:gridCol w:w="803"/>
        <w:gridCol w:w="804"/>
        <w:gridCol w:w="3544"/>
      </w:tblGrid>
      <w:tr w:rsidR="009B1BC0" w14:paraId="6E66F5A9" w14:textId="77777777" w:rsidTr="00195EFC">
        <w:trPr>
          <w:trHeight w:val="253"/>
        </w:trPr>
        <w:tc>
          <w:tcPr>
            <w:tcW w:w="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BECD3B"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w:t>
            </w:r>
          </w:p>
          <w:p w14:paraId="27D43D15" w14:textId="77777777" w:rsidR="009B1BC0" w:rsidRDefault="003957AF">
            <w:pPr>
              <w:pBdr>
                <w:top w:val="none" w:sz="4" w:space="0" w:color="000000"/>
                <w:left w:val="none" w:sz="4" w:space="0" w:color="000000"/>
                <w:bottom w:val="none" w:sz="4" w:space="0" w:color="000000"/>
                <w:right w:val="none" w:sz="4" w:space="0" w:color="000000"/>
              </w:pBdr>
              <w:jc w:val="center"/>
            </w:pPr>
            <w:proofErr w:type="gramStart"/>
            <w:r>
              <w:rPr>
                <w:rFonts w:ascii="Times New Roman" w:eastAsia="Times New Roman" w:hAnsi="Times New Roman" w:cs="Times New Roman"/>
                <w:b/>
                <w:color w:val="000000"/>
              </w:rPr>
              <w:t>п</w:t>
            </w:r>
            <w:proofErr w:type="gramEnd"/>
            <w:r>
              <w:rPr>
                <w:rFonts w:ascii="Times New Roman" w:eastAsia="Times New Roman" w:hAnsi="Times New Roman" w:cs="Times New Roman"/>
                <w:b/>
                <w:color w:val="000000"/>
              </w:rPr>
              <w:t>/п</w:t>
            </w:r>
          </w:p>
        </w:tc>
        <w:tc>
          <w:tcPr>
            <w:tcW w:w="341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143810CB"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Показатели</w:t>
            </w:r>
          </w:p>
        </w:tc>
        <w:tc>
          <w:tcPr>
            <w:tcW w:w="803"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45E8FE22"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План</w:t>
            </w:r>
          </w:p>
        </w:tc>
        <w:tc>
          <w:tcPr>
            <w:tcW w:w="803"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166A35A5"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Факт</w:t>
            </w:r>
          </w:p>
        </w:tc>
        <w:tc>
          <w:tcPr>
            <w:tcW w:w="804"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0398C5E0"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w:t>
            </w:r>
          </w:p>
        </w:tc>
        <w:tc>
          <w:tcPr>
            <w:tcW w:w="3544"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14:paraId="16EBC811"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Примечание</w:t>
            </w:r>
          </w:p>
        </w:tc>
      </w:tr>
      <w:tr w:rsidR="009B1BC0" w14:paraId="019D3BC9" w14:textId="77777777" w:rsidTr="00195EFC">
        <w:trPr>
          <w:trHeight w:val="1815"/>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B4B27"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1</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3AF13A0"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E90AFBA"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75</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FB23ACD"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100</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386A835"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133</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FEFDC02" w14:textId="77777777" w:rsidR="009B1BC0" w:rsidRDefault="003957AF">
            <w:pPr>
              <w:pBdr>
                <w:top w:val="none" w:sz="4" w:space="0" w:color="000000"/>
                <w:left w:val="none" w:sz="4" w:space="0" w:color="000000"/>
                <w:bottom w:val="none" w:sz="4" w:space="0" w:color="000000"/>
                <w:right w:val="none" w:sz="4" w:space="0" w:color="000000"/>
              </w:pBdr>
              <w:shd w:val="clear" w:color="FFFFFF" w:fill="FFFFFF"/>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3"/>
                <w:highlight w:val="white"/>
              </w:rPr>
              <w:t xml:space="preserve">Количество </w:t>
            </w:r>
            <w:proofErr w:type="gramStart"/>
            <w:r>
              <w:rPr>
                <w:rFonts w:ascii="Times New Roman" w:eastAsia="Times New Roman" w:hAnsi="Times New Roman" w:cs="Times New Roman"/>
                <w:color w:val="000000"/>
                <w:sz w:val="23"/>
                <w:highlight w:val="white"/>
              </w:rPr>
              <w:t>региональных</w:t>
            </w:r>
            <w:proofErr w:type="gramEnd"/>
            <w:r>
              <w:rPr>
                <w:rFonts w:ascii="Times New Roman" w:eastAsia="Times New Roman" w:hAnsi="Times New Roman" w:cs="Times New Roman"/>
                <w:color w:val="000000"/>
                <w:sz w:val="23"/>
                <w:highlight w:val="white"/>
              </w:rPr>
              <w:t xml:space="preserve"> МСЗУ, переведенных в эл. формат – 82.</w:t>
            </w:r>
          </w:p>
          <w:p w14:paraId="5FD82200" w14:textId="77777777" w:rsidR="009B1BC0" w:rsidRDefault="003957AF">
            <w:pPr>
              <w:pBdr>
                <w:top w:val="none" w:sz="4" w:space="0" w:color="000000"/>
                <w:left w:val="none" w:sz="4" w:space="0" w:color="000000"/>
                <w:bottom w:val="none" w:sz="4" w:space="0" w:color="000000"/>
                <w:right w:val="none" w:sz="4" w:space="0" w:color="000000"/>
              </w:pBdr>
              <w:spacing w:line="253" w:lineRule="atLeast"/>
            </w:pPr>
            <w:r>
              <w:rPr>
                <w:rFonts w:ascii="Times New Roman" w:eastAsia="Times New Roman" w:hAnsi="Times New Roman" w:cs="Times New Roman"/>
                <w:color w:val="000000"/>
                <w:sz w:val="23"/>
                <w:highlight w:val="white"/>
              </w:rPr>
              <w:t xml:space="preserve">Общее количество </w:t>
            </w:r>
            <w:proofErr w:type="gramStart"/>
            <w:r>
              <w:rPr>
                <w:rFonts w:ascii="Times New Roman" w:eastAsia="Times New Roman" w:hAnsi="Times New Roman" w:cs="Times New Roman"/>
                <w:color w:val="000000"/>
                <w:sz w:val="23"/>
                <w:highlight w:val="white"/>
              </w:rPr>
              <w:t>региональных</w:t>
            </w:r>
            <w:proofErr w:type="gramEnd"/>
            <w:r>
              <w:rPr>
                <w:rFonts w:ascii="Times New Roman" w:eastAsia="Times New Roman" w:hAnsi="Times New Roman" w:cs="Times New Roman"/>
                <w:color w:val="000000"/>
                <w:sz w:val="23"/>
                <w:highlight w:val="white"/>
              </w:rPr>
              <w:t xml:space="preserve"> МСЗУ – 8</w:t>
            </w:r>
            <w:r>
              <w:rPr>
                <w:rFonts w:ascii="Times New Roman" w:eastAsia="Times New Roman" w:hAnsi="Times New Roman" w:cs="Times New Roman"/>
                <w:color w:val="000000"/>
                <w:sz w:val="23"/>
              </w:rPr>
              <w:t>2</w:t>
            </w:r>
          </w:p>
        </w:tc>
      </w:tr>
      <w:tr w:rsidR="009B1BC0" w14:paraId="1E66C75E" w14:textId="77777777" w:rsidTr="00195EFC">
        <w:trPr>
          <w:trHeight w:val="1920"/>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B4313"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2</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318D418"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 балл</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A8D77CB"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4,0</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0398B7E"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highlight w:val="white"/>
              </w:rPr>
              <w:t>4,</w:t>
            </w:r>
            <w:r>
              <w:rPr>
                <w:rFonts w:ascii="Times New Roman" w:eastAsia="Times New Roman" w:hAnsi="Times New Roman" w:cs="Times New Roman"/>
                <w:b/>
                <w:color w:val="000000"/>
              </w:rPr>
              <w:t>15</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AA90963"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112,5</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1D9DFAE"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3"/>
                <w:highlight w:val="white"/>
              </w:rPr>
              <w:t xml:space="preserve">Информация из системы Ситуационного центра </w:t>
            </w:r>
            <w:proofErr w:type="spellStart"/>
            <w:r>
              <w:rPr>
                <w:rFonts w:ascii="Times New Roman" w:eastAsia="Times New Roman" w:hAnsi="Times New Roman" w:cs="Times New Roman"/>
                <w:color w:val="000000"/>
                <w:sz w:val="23"/>
                <w:highlight w:val="white"/>
              </w:rPr>
              <w:t>Минцифры</w:t>
            </w:r>
            <w:proofErr w:type="spellEnd"/>
            <w:r>
              <w:rPr>
                <w:rFonts w:ascii="Times New Roman" w:eastAsia="Times New Roman" w:hAnsi="Times New Roman" w:cs="Times New Roman"/>
                <w:color w:val="000000"/>
                <w:sz w:val="23"/>
                <w:highlight w:val="white"/>
              </w:rPr>
              <w:t xml:space="preserve"> России на отчетную дату</w:t>
            </w:r>
          </w:p>
        </w:tc>
      </w:tr>
      <w:tr w:rsidR="009B1BC0" w14:paraId="5BB197AB" w14:textId="77777777" w:rsidTr="00195EFC">
        <w:trPr>
          <w:trHeight w:val="2331"/>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B1A9E"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3</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7391C75"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 %</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5056E0C" w14:textId="77777777" w:rsidR="009B1BC0" w:rsidRDefault="003957AF">
            <w:pPr>
              <w:pBdr>
                <w:top w:val="none" w:sz="4" w:space="0" w:color="000000"/>
                <w:left w:val="none" w:sz="4" w:space="0" w:color="000000"/>
                <w:bottom w:val="none" w:sz="4" w:space="0" w:color="000000"/>
                <w:right w:val="none" w:sz="4" w:space="0" w:color="000000"/>
              </w:pBdr>
              <w:jc w:val="center"/>
              <w:rPr>
                <w:highlight w:val="yellow"/>
              </w:rPr>
            </w:pPr>
            <w:r>
              <w:rPr>
                <w:rFonts w:ascii="Times New Roman" w:eastAsia="Times New Roman" w:hAnsi="Times New Roman" w:cs="Times New Roman"/>
                <w:b/>
                <w:color w:val="000000"/>
              </w:rPr>
              <w:t>40</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C5BAF61" w14:textId="77777777" w:rsidR="009B1BC0" w:rsidRDefault="003957AF">
            <w:pPr>
              <w:pBdr>
                <w:top w:val="none" w:sz="4" w:space="0" w:color="000000"/>
                <w:left w:val="none" w:sz="4" w:space="0" w:color="000000"/>
                <w:bottom w:val="none" w:sz="4" w:space="0" w:color="000000"/>
                <w:right w:val="none" w:sz="4" w:space="0" w:color="000000"/>
              </w:pBdr>
              <w:jc w:val="center"/>
              <w:rPr>
                <w:highlight w:val="yellow"/>
              </w:rPr>
            </w:pPr>
            <w:r>
              <w:rPr>
                <w:rFonts w:ascii="Times New Roman" w:eastAsia="Times New Roman" w:hAnsi="Times New Roman" w:cs="Times New Roman"/>
                <w:b/>
                <w:color w:val="000000"/>
              </w:rPr>
              <w:t>40,9</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4640117" w14:textId="77777777" w:rsidR="009B1BC0" w:rsidRDefault="003957AF">
            <w:pPr>
              <w:pBdr>
                <w:top w:val="none" w:sz="4" w:space="0" w:color="000000"/>
                <w:left w:val="none" w:sz="4" w:space="0" w:color="000000"/>
                <w:bottom w:val="none" w:sz="4" w:space="0" w:color="000000"/>
                <w:right w:val="none" w:sz="4" w:space="0" w:color="000000"/>
              </w:pBdr>
              <w:jc w:val="center"/>
              <w:rPr>
                <w:highlight w:val="yellow"/>
              </w:rPr>
            </w:pPr>
            <w:r>
              <w:rPr>
                <w:rFonts w:ascii="Times New Roman" w:eastAsia="Times New Roman" w:hAnsi="Times New Roman" w:cs="Times New Roman"/>
                <w:b/>
                <w:color w:val="000000"/>
              </w:rPr>
              <w:t>102,2</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B8ABBED" w14:textId="77777777" w:rsidR="009B1BC0" w:rsidRDefault="003957AF">
            <w:pPr>
              <w:pBdr>
                <w:top w:val="none" w:sz="4" w:space="0" w:color="000000"/>
                <w:left w:val="none" w:sz="4" w:space="0" w:color="000000"/>
                <w:bottom w:val="none" w:sz="4" w:space="0" w:color="000000"/>
                <w:right w:val="none" w:sz="4" w:space="0" w:color="000000"/>
              </w:pBdr>
              <w:shd w:val="clear" w:color="FFFFFF" w:fill="FFFFFF"/>
            </w:pPr>
            <w:r>
              <w:rPr>
                <w:rFonts w:ascii="Times New Roman" w:eastAsia="Times New Roman" w:hAnsi="Times New Roman" w:cs="Times New Roman"/>
                <w:color w:val="000000"/>
                <w:sz w:val="23"/>
                <w:highlight w:val="white"/>
              </w:rPr>
              <w:t xml:space="preserve">Количество обращений за получением региональных МСЗУ в электронном виде с использованием ЕПГУ за период с 01.01.23 - </w:t>
            </w:r>
            <w:r>
              <w:rPr>
                <w:rFonts w:ascii="Times New Roman" w:eastAsia="Times New Roman" w:hAnsi="Times New Roman" w:cs="Times New Roman"/>
                <w:color w:val="000000"/>
                <w:sz w:val="23"/>
              </w:rPr>
              <w:t>151822</w:t>
            </w:r>
          </w:p>
          <w:p w14:paraId="54585494" w14:textId="77777777" w:rsidR="009B1BC0" w:rsidRDefault="003957AF">
            <w:pPr>
              <w:pBdr>
                <w:top w:val="none" w:sz="4" w:space="0" w:color="000000"/>
                <w:left w:val="none" w:sz="4" w:space="0" w:color="000000"/>
                <w:bottom w:val="none" w:sz="4" w:space="0" w:color="000000"/>
                <w:right w:val="none" w:sz="4" w:space="0" w:color="000000"/>
              </w:pBdr>
              <w:rPr>
                <w:highlight w:val="yellow"/>
              </w:rPr>
            </w:pPr>
            <w:r>
              <w:rPr>
                <w:rFonts w:ascii="Times New Roman" w:eastAsia="Times New Roman" w:hAnsi="Times New Roman" w:cs="Times New Roman"/>
                <w:color w:val="000000"/>
                <w:sz w:val="23"/>
                <w:highlight w:val="white"/>
              </w:rPr>
              <w:t xml:space="preserve">Общее количество обращений за получением региональных МСЗУ во всех формах обращений за период с 01.01.23 - </w:t>
            </w:r>
            <w:r>
              <w:rPr>
                <w:rFonts w:ascii="Times New Roman" w:eastAsia="Times New Roman" w:hAnsi="Times New Roman" w:cs="Times New Roman"/>
                <w:color w:val="000000"/>
                <w:sz w:val="23"/>
              </w:rPr>
              <w:t>371202</w:t>
            </w:r>
          </w:p>
        </w:tc>
      </w:tr>
      <w:tr w:rsidR="009B1BC0" w14:paraId="6B3E62CF" w14:textId="77777777" w:rsidTr="00195EFC">
        <w:trPr>
          <w:trHeight w:val="2229"/>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45629"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4</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F7A17B9" w14:textId="20D00BEE"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от общего числа зарегистрированных пользователей ЕПГУ, %</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9ECFB4E"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50</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371DD24"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highlight w:val="white"/>
              </w:rPr>
              <w:t>56</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23D86F2"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112</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D6EB5BA" w14:textId="77777777" w:rsidR="009B1BC0" w:rsidRDefault="003957AF">
            <w:pPr>
              <w:pBdr>
                <w:top w:val="none" w:sz="4" w:space="0" w:color="000000"/>
                <w:left w:val="none" w:sz="4" w:space="0" w:color="000000"/>
                <w:bottom w:val="none" w:sz="4" w:space="0" w:color="000000"/>
                <w:right w:val="none" w:sz="4" w:space="0" w:color="000000"/>
              </w:pBdr>
              <w:spacing w:line="253" w:lineRule="atLeast"/>
            </w:pPr>
            <w:r>
              <w:rPr>
                <w:rFonts w:ascii="Times New Roman" w:eastAsia="Times New Roman" w:hAnsi="Times New Roman" w:cs="Times New Roman"/>
                <w:color w:val="000000"/>
                <w:sz w:val="23"/>
                <w:highlight w:val="white"/>
              </w:rPr>
              <w:t xml:space="preserve">Отчет Ситуационного центра </w:t>
            </w:r>
            <w:proofErr w:type="spellStart"/>
            <w:r>
              <w:rPr>
                <w:rFonts w:ascii="Times New Roman" w:eastAsia="Times New Roman" w:hAnsi="Times New Roman" w:cs="Times New Roman"/>
                <w:color w:val="000000"/>
                <w:sz w:val="23"/>
                <w:highlight w:val="white"/>
              </w:rPr>
              <w:t>Минцифры</w:t>
            </w:r>
            <w:proofErr w:type="spellEnd"/>
            <w:r>
              <w:rPr>
                <w:rFonts w:ascii="Times New Roman" w:eastAsia="Times New Roman" w:hAnsi="Times New Roman" w:cs="Times New Roman"/>
                <w:color w:val="000000"/>
                <w:sz w:val="23"/>
                <w:highlight w:val="white"/>
              </w:rPr>
              <w:t xml:space="preserve"> России</w:t>
            </w:r>
          </w:p>
        </w:tc>
      </w:tr>
      <w:tr w:rsidR="009B1BC0" w14:paraId="5CC675D8" w14:textId="77777777" w:rsidTr="00195EFC">
        <w:trPr>
          <w:trHeight w:val="1559"/>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17F8E"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lastRenderedPageBreak/>
              <w:t>5</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E675B34"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xml:space="preserve">Количество реализованных на базе единой </w:t>
            </w:r>
            <w:proofErr w:type="gramStart"/>
            <w:r>
              <w:rPr>
                <w:rFonts w:ascii="Times New Roman" w:eastAsia="Times New Roman" w:hAnsi="Times New Roman" w:cs="Times New Roman"/>
                <w:color w:val="000000"/>
              </w:rPr>
              <w:t>платформы сервисов обеспечения функций органов государственной власти</w:t>
            </w:r>
            <w:proofErr w:type="gramEnd"/>
            <w:r>
              <w:rPr>
                <w:rFonts w:ascii="Times New Roman" w:eastAsia="Times New Roman" w:hAnsi="Times New Roman" w:cs="Times New Roman"/>
                <w:color w:val="000000"/>
              </w:rPr>
              <w:t xml:space="preserve"> и органов местного самоуправления, в том числе типовых функций, штука</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E22B3F4"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70</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45E7E37"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82</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81CF75F"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117</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A4AC6DD" w14:textId="77777777" w:rsidR="009B1BC0" w:rsidRDefault="003957AF">
            <w:pPr>
              <w:pBdr>
                <w:top w:val="none" w:sz="4" w:space="0" w:color="000000"/>
                <w:left w:val="none" w:sz="4" w:space="0" w:color="000000"/>
                <w:bottom w:val="none" w:sz="4" w:space="0" w:color="000000"/>
                <w:right w:val="none" w:sz="4" w:space="0" w:color="000000"/>
              </w:pBdr>
              <w:shd w:val="clear" w:color="FFFFFF" w:fill="FFFFFF"/>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3"/>
                <w:highlight w:val="white"/>
              </w:rPr>
              <w:t xml:space="preserve">Количество региональных услуг из Перечня МСЗУ, для которых реализован процесс предоставления на ЕПГУ (ПГС) </w:t>
            </w:r>
          </w:p>
          <w:p w14:paraId="41BBCD79" w14:textId="4EDA83F4" w:rsidR="009B1BC0" w:rsidRDefault="003957AF">
            <w:pPr>
              <w:pBdr>
                <w:top w:val="none" w:sz="4" w:space="0" w:color="000000"/>
                <w:left w:val="none" w:sz="4" w:space="0" w:color="000000"/>
                <w:bottom w:val="none" w:sz="4" w:space="0" w:color="000000"/>
                <w:right w:val="none" w:sz="4" w:space="0" w:color="000000"/>
              </w:pBdr>
              <w:spacing w:line="253" w:lineRule="atLeast"/>
            </w:pPr>
            <w:r>
              <w:rPr>
                <w:rFonts w:ascii="Times New Roman" w:eastAsia="Times New Roman" w:hAnsi="Times New Roman" w:cs="Times New Roman"/>
                <w:color w:val="000000"/>
                <w:sz w:val="23"/>
                <w:highlight w:val="white"/>
              </w:rPr>
              <w:t xml:space="preserve"> Количество региональных услуг из Перечня МСЗУ, предоставляемых посредством ВИС (ПГС-66 + ВИС-16 = 82)</w:t>
            </w:r>
          </w:p>
        </w:tc>
      </w:tr>
      <w:tr w:rsidR="009B1BC0" w14:paraId="611E2B10" w14:textId="77777777" w:rsidTr="00195EFC">
        <w:trPr>
          <w:trHeight w:val="212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3C5F8"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6</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9EEA784"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 xml:space="preserve">Количество государственных услуг, предоставляемых органами государственной власти в реестровой модели и/или в </w:t>
            </w:r>
            <w:proofErr w:type="spellStart"/>
            <w:r>
              <w:rPr>
                <w:rFonts w:ascii="Times New Roman" w:eastAsia="Times New Roman" w:hAnsi="Times New Roman" w:cs="Times New Roman"/>
                <w:color w:val="000000"/>
              </w:rPr>
              <w:t>проактивном</w:t>
            </w:r>
            <w:proofErr w:type="spellEnd"/>
            <w:r>
              <w:rPr>
                <w:rFonts w:ascii="Times New Roman" w:eastAsia="Times New Roman" w:hAnsi="Times New Roman" w:cs="Times New Roman"/>
                <w:color w:val="000000"/>
              </w:rPr>
              <w:t xml:space="preserve"> режиме с предоставлением результата в электронном виде на ЕПГУ, условная единица</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39D466D"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40</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3A38469"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82</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31B8E8E" w14:textId="77777777" w:rsidR="009B1BC0" w:rsidRDefault="003957AF">
            <w:pPr>
              <w:pBdr>
                <w:top w:val="none" w:sz="4" w:space="0" w:color="000000"/>
                <w:left w:val="none" w:sz="4" w:space="0" w:color="000000"/>
                <w:bottom w:val="none" w:sz="4" w:space="0" w:color="000000"/>
                <w:right w:val="none" w:sz="4" w:space="0" w:color="000000"/>
              </w:pBdr>
              <w:spacing w:line="253" w:lineRule="atLeast"/>
              <w:jc w:val="center"/>
            </w:pPr>
            <w:r>
              <w:rPr>
                <w:rFonts w:ascii="Times New Roman" w:eastAsia="Times New Roman" w:hAnsi="Times New Roman" w:cs="Times New Roman"/>
                <w:b/>
                <w:color w:val="000000"/>
              </w:rPr>
              <w:t>205</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338B254" w14:textId="77777777" w:rsidR="009B1BC0" w:rsidRDefault="003957AF">
            <w:pPr>
              <w:pBdr>
                <w:top w:val="none" w:sz="4" w:space="0" w:color="000000"/>
                <w:left w:val="none" w:sz="4" w:space="0" w:color="000000"/>
                <w:bottom w:val="none" w:sz="4" w:space="0" w:color="000000"/>
                <w:right w:val="none" w:sz="4" w:space="0" w:color="000000"/>
              </w:pBdr>
              <w:spacing w:line="253" w:lineRule="atLeast"/>
            </w:pPr>
            <w:r>
              <w:rPr>
                <w:rFonts w:ascii="Times New Roman" w:eastAsia="Times New Roman" w:hAnsi="Times New Roman" w:cs="Times New Roman"/>
                <w:color w:val="000000"/>
                <w:sz w:val="20"/>
              </w:rPr>
              <w:t> </w:t>
            </w:r>
            <w:proofErr w:type="gramStart"/>
            <w:r>
              <w:rPr>
                <w:rFonts w:ascii="Times New Roman" w:eastAsia="Times New Roman" w:hAnsi="Times New Roman" w:cs="Times New Roman"/>
                <w:color w:val="000000"/>
                <w:sz w:val="23"/>
                <w:highlight w:val="white"/>
              </w:rPr>
              <w:t>Равен</w:t>
            </w:r>
            <w:proofErr w:type="gramEnd"/>
            <w:r>
              <w:rPr>
                <w:rFonts w:ascii="Times New Roman" w:eastAsia="Times New Roman" w:hAnsi="Times New Roman" w:cs="Times New Roman"/>
                <w:color w:val="000000"/>
                <w:sz w:val="23"/>
                <w:highlight w:val="white"/>
              </w:rPr>
              <w:t xml:space="preserve"> количеству региональных услуг из Перечня МСЗУ, которые отвечают критериям доступности в электронном виде, что одновременно означает соответствие реестровой модели предоставления с результатом на ЕПГУ или РПГУ = 8</w:t>
            </w:r>
            <w:r>
              <w:rPr>
                <w:rFonts w:ascii="Times New Roman" w:eastAsia="Times New Roman" w:hAnsi="Times New Roman" w:cs="Times New Roman"/>
                <w:color w:val="000000"/>
                <w:sz w:val="23"/>
              </w:rPr>
              <w:t>2</w:t>
            </w:r>
          </w:p>
        </w:tc>
      </w:tr>
      <w:tr w:rsidR="009B1BC0" w14:paraId="34DB8E08" w14:textId="77777777" w:rsidTr="00195EFC">
        <w:trPr>
          <w:trHeight w:val="67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6EA0A"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rPr>
              <w:t>7</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02D6AAE"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 условная единица</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962885F"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2</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416ABAE"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4C52621"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50</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A547364" w14:textId="3C301C08" w:rsidR="009B1BC0" w:rsidRDefault="003957AF">
            <w:pPr>
              <w:pBdr>
                <w:top w:val="none" w:sz="4" w:space="0" w:color="000000"/>
                <w:left w:val="none" w:sz="4" w:space="0" w:color="000000"/>
                <w:bottom w:val="none" w:sz="4" w:space="0" w:color="000000"/>
                <w:right w:val="none" w:sz="4" w:space="0" w:color="000000"/>
              </w:pBdr>
              <w:spacing w:line="253" w:lineRule="atLeast"/>
              <w:rPr>
                <w:rFonts w:ascii="Times New Roman" w:eastAsia="Times New Roman" w:hAnsi="Times New Roman" w:cs="Times New Roman"/>
                <w:color w:val="000000"/>
                <w:sz w:val="23"/>
                <w:szCs w:val="23"/>
                <w:highlight w:val="white"/>
              </w:rPr>
            </w:pPr>
            <w:r>
              <w:rPr>
                <w:rFonts w:ascii="Times New Roman" w:eastAsia="Times New Roman" w:hAnsi="Times New Roman" w:cs="Times New Roman"/>
                <w:color w:val="000000"/>
                <w:sz w:val="23"/>
                <w:szCs w:val="23"/>
                <w:highlight w:val="white"/>
              </w:rPr>
              <w:t xml:space="preserve">В регионе создана и функционирует витрина данных, обеспечивающая </w:t>
            </w:r>
            <w:proofErr w:type="gramStart"/>
            <w:r>
              <w:rPr>
                <w:rFonts w:ascii="Times New Roman" w:eastAsia="Times New Roman" w:hAnsi="Times New Roman" w:cs="Times New Roman"/>
                <w:color w:val="000000"/>
                <w:sz w:val="23"/>
                <w:szCs w:val="23"/>
                <w:highlight w:val="white"/>
              </w:rPr>
              <w:t>информационное</w:t>
            </w:r>
            <w:proofErr w:type="gramEnd"/>
            <w:r>
              <w:rPr>
                <w:rFonts w:ascii="Times New Roman" w:eastAsia="Times New Roman" w:hAnsi="Times New Roman" w:cs="Times New Roman"/>
                <w:color w:val="000000"/>
                <w:sz w:val="23"/>
                <w:szCs w:val="23"/>
                <w:highlight w:val="white"/>
              </w:rPr>
              <w:t xml:space="preserve"> взаимодействия при предоставлении в электронной форме услуги «Запись на прием к врачу» в автоматизированном режиме. До конца года планируется реализовать еще одну витрину данных для предоставления сведений по услугам Минприроды РД</w:t>
            </w:r>
          </w:p>
        </w:tc>
      </w:tr>
      <w:tr w:rsidR="009B1BC0" w14:paraId="62791259" w14:textId="77777777" w:rsidTr="00195EFC">
        <w:trPr>
          <w:trHeight w:val="676"/>
        </w:trPr>
        <w:tc>
          <w:tcPr>
            <w:tcW w:w="549"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A914F" w14:textId="02DDCCE5" w:rsidR="009B1BC0" w:rsidRPr="00F01205" w:rsidRDefault="00F01205">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F01205">
              <w:rPr>
                <w:rFonts w:ascii="Times New Roman" w:hAnsi="Times New Roman" w:cs="Times New Roman"/>
              </w:rPr>
              <w:t>8</w:t>
            </w:r>
          </w:p>
        </w:tc>
        <w:tc>
          <w:tcPr>
            <w:tcW w:w="341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4B5542A3"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rPr>
              <w:t>Доля расходов на закупки и/или аренду отечественного программного обеспечения и платформ от общих расходов на закупку или аренду программного обеспечения, процент</w:t>
            </w:r>
            <w:r>
              <w:rPr>
                <w:rFonts w:ascii="Times New Roman" w:eastAsia="Times New Roman" w:hAnsi="Times New Roman" w:cs="Times New Roman"/>
                <w:color w:val="000000"/>
              </w:rPr>
              <w:tab/>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0EA573C"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70</w:t>
            </w:r>
          </w:p>
        </w:tc>
        <w:tc>
          <w:tcPr>
            <w:tcW w:w="803"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5921617A"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100</w:t>
            </w:r>
          </w:p>
        </w:tc>
        <w:tc>
          <w:tcPr>
            <w:tcW w:w="80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0A56680"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rPr>
              <w:t>100</w:t>
            </w:r>
          </w:p>
        </w:tc>
        <w:tc>
          <w:tcPr>
            <w:tcW w:w="3544"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45A2CE5"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0"/>
              </w:rPr>
              <w:t> </w:t>
            </w:r>
          </w:p>
        </w:tc>
      </w:tr>
    </w:tbl>
    <w:p w14:paraId="7F38D04D" w14:textId="77777777" w:rsidR="00FD43E7" w:rsidRDefault="00FD43E7" w:rsidP="00FD43E7">
      <w:pPr>
        <w:pBdr>
          <w:top w:val="none" w:sz="4" w:space="0" w:color="000000"/>
          <w:left w:val="none" w:sz="4" w:space="0" w:color="000000"/>
          <w:bottom w:val="none" w:sz="4" w:space="0" w:color="000000"/>
          <w:right w:val="none" w:sz="4" w:space="0" w:color="000000"/>
        </w:pBdr>
        <w:spacing w:after="0"/>
        <w:ind w:firstLine="700"/>
        <w:jc w:val="both"/>
        <w:rPr>
          <w:rFonts w:ascii="Times New Roman" w:eastAsia="Times New Roman" w:hAnsi="Times New Roman" w:cs="Times New Roman"/>
          <w:b/>
          <w:color w:val="000000"/>
          <w:sz w:val="28"/>
          <w:szCs w:val="28"/>
        </w:rPr>
      </w:pPr>
    </w:p>
    <w:p w14:paraId="59C1D345" w14:textId="34FA3E6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0"/>
        <w:jc w:val="both"/>
        <w:rPr>
          <w:rFonts w:ascii="Times New Roman" w:hAnsi="Times New Roman" w:cs="Times New Roman"/>
          <w:sz w:val="28"/>
          <w:szCs w:val="28"/>
        </w:rPr>
      </w:pPr>
      <w:r w:rsidRPr="00FD43E7">
        <w:rPr>
          <w:rFonts w:ascii="Times New Roman" w:eastAsia="Times New Roman" w:hAnsi="Times New Roman" w:cs="Times New Roman"/>
          <w:b/>
          <w:color w:val="000000"/>
          <w:sz w:val="28"/>
          <w:szCs w:val="28"/>
        </w:rPr>
        <w:t> </w:t>
      </w:r>
      <w:r w:rsidRPr="00FD43E7">
        <w:rPr>
          <w:rFonts w:ascii="Times New Roman" w:eastAsia="Arial" w:hAnsi="Times New Roman" w:cs="Times New Roman"/>
          <w:color w:val="000000"/>
          <w:sz w:val="28"/>
          <w:szCs w:val="28"/>
        </w:rPr>
        <w:t>·</w:t>
      </w:r>
      <w:r w:rsidRPr="00FD43E7">
        <w:rPr>
          <w:rFonts w:ascii="Times New Roman" w:eastAsia="Times New Roman" w:hAnsi="Times New Roman" w:cs="Times New Roman"/>
          <w:color w:val="000000"/>
          <w:sz w:val="28"/>
          <w:szCs w:val="28"/>
        </w:rPr>
        <w:t xml:space="preserve">         </w:t>
      </w:r>
      <w:r w:rsidRPr="00FD43E7">
        <w:rPr>
          <w:rFonts w:ascii="Times New Roman" w:eastAsia="Times New Roman" w:hAnsi="Times New Roman" w:cs="Times New Roman"/>
          <w:b/>
          <w:i/>
          <w:color w:val="000000"/>
          <w:sz w:val="28"/>
          <w:szCs w:val="28"/>
        </w:rPr>
        <w:t>проводимая работа, достигнутые результаты</w:t>
      </w:r>
    </w:p>
    <w:p w14:paraId="7BD2F054" w14:textId="76792B56"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FD43E7">
        <w:rPr>
          <w:rFonts w:ascii="Times New Roman" w:eastAsia="Times New Roman" w:hAnsi="Times New Roman" w:cs="Times New Roman"/>
          <w:b/>
          <w:color w:val="000000"/>
          <w:sz w:val="28"/>
          <w:szCs w:val="28"/>
        </w:rPr>
        <w:t> </w:t>
      </w:r>
      <w:r w:rsidRPr="00FD43E7">
        <w:rPr>
          <w:rFonts w:ascii="Times New Roman" w:eastAsia="Times New Roman" w:hAnsi="Times New Roman" w:cs="Times New Roman"/>
          <w:color w:val="000000"/>
          <w:sz w:val="28"/>
          <w:szCs w:val="28"/>
        </w:rPr>
        <w:t>В рамках обеспечения взаимодействия граждан с органами власти Республики Дагестан с использование единого цифрового окна обратной связи, обеспечена регистрация на Платформе обратной связи 3720 организаций и создано 4348 личных кабинетов сотрудников, ответственных за своевременное рассмотрение обращений граждан.</w:t>
      </w:r>
    </w:p>
    <w:p w14:paraId="665AC6CA" w14:textId="75E29AED"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FD43E7">
        <w:rPr>
          <w:rFonts w:ascii="Times New Roman" w:eastAsia="Times New Roman" w:hAnsi="Times New Roman" w:cs="Times New Roman"/>
          <w:color w:val="000000"/>
          <w:sz w:val="28"/>
          <w:szCs w:val="28"/>
        </w:rPr>
        <w:t>В период с 1 января по 1</w:t>
      </w:r>
      <w:r w:rsidR="009A4355" w:rsidRPr="00522255">
        <w:rPr>
          <w:rFonts w:ascii="Times New Roman" w:eastAsia="Times New Roman" w:hAnsi="Times New Roman" w:cs="Times New Roman"/>
          <w:color w:val="000000"/>
          <w:sz w:val="28"/>
          <w:szCs w:val="28"/>
        </w:rPr>
        <w:t>5</w:t>
      </w:r>
      <w:r w:rsidRPr="00FD43E7">
        <w:rPr>
          <w:rFonts w:ascii="Times New Roman" w:eastAsia="Times New Roman" w:hAnsi="Times New Roman" w:cs="Times New Roman"/>
          <w:color w:val="000000"/>
          <w:sz w:val="28"/>
          <w:szCs w:val="28"/>
        </w:rPr>
        <w:t xml:space="preserve"> июля 2023 года через Платформу обратной связи в Республике Дагестан было отправлено </w:t>
      </w:r>
      <w:r w:rsidR="00020215" w:rsidRPr="00020215">
        <w:rPr>
          <w:rFonts w:ascii="Times New Roman" w:eastAsia="Times New Roman" w:hAnsi="Times New Roman" w:cs="Times New Roman"/>
          <w:color w:val="000000"/>
          <w:sz w:val="28"/>
          <w:szCs w:val="28"/>
        </w:rPr>
        <w:t>5836</w:t>
      </w:r>
      <w:r w:rsidRPr="00FD43E7">
        <w:rPr>
          <w:rFonts w:ascii="Times New Roman" w:eastAsia="Times New Roman" w:hAnsi="Times New Roman" w:cs="Times New Roman"/>
          <w:color w:val="000000"/>
          <w:sz w:val="28"/>
          <w:szCs w:val="28"/>
        </w:rPr>
        <w:t xml:space="preserve"> сообщений.</w:t>
      </w:r>
    </w:p>
    <w:p w14:paraId="015ED53D" w14:textId="3790FF3B" w:rsidR="009B1BC0" w:rsidRPr="00FD43E7" w:rsidRDefault="003957AF" w:rsidP="00FD43E7">
      <w:pPr>
        <w:pBdr>
          <w:top w:val="none" w:sz="4" w:space="0" w:color="000000"/>
          <w:left w:val="none" w:sz="4" w:space="0" w:color="000000"/>
          <w:bottom w:val="none" w:sz="4" w:space="0" w:color="000000"/>
          <w:right w:val="none" w:sz="4" w:space="0" w:color="000000"/>
        </w:pBdr>
        <w:tabs>
          <w:tab w:val="left" w:pos="567"/>
          <w:tab w:val="left" w:pos="993"/>
        </w:tabs>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 xml:space="preserve">В 2023 году </w:t>
      </w:r>
      <w:proofErr w:type="spellStart"/>
      <w:r w:rsidRPr="00FD43E7">
        <w:rPr>
          <w:rFonts w:ascii="Times New Roman" w:eastAsia="Times New Roman" w:hAnsi="Times New Roman" w:cs="Times New Roman"/>
          <w:color w:val="000000"/>
          <w:sz w:val="28"/>
          <w:szCs w:val="28"/>
        </w:rPr>
        <w:t>Минцифры</w:t>
      </w:r>
      <w:proofErr w:type="spellEnd"/>
      <w:r w:rsidRPr="00FD43E7">
        <w:rPr>
          <w:rFonts w:ascii="Times New Roman" w:eastAsia="Times New Roman" w:hAnsi="Times New Roman" w:cs="Times New Roman"/>
          <w:color w:val="000000"/>
          <w:sz w:val="28"/>
          <w:szCs w:val="28"/>
        </w:rPr>
        <w:t xml:space="preserve"> РД проведены мероприятия, направленные на популяризацию получения государственных и муниципальных услуг в </w:t>
      </w:r>
      <w:r w:rsidRPr="00FD43E7">
        <w:rPr>
          <w:rFonts w:ascii="Times New Roman" w:eastAsia="Times New Roman" w:hAnsi="Times New Roman" w:cs="Times New Roman"/>
          <w:color w:val="000000"/>
          <w:sz w:val="28"/>
          <w:szCs w:val="28"/>
        </w:rPr>
        <w:lastRenderedPageBreak/>
        <w:t>электронном формате и освещению преимуществ получения электронных услуг в электронных СМИ, в социальных сетях.</w:t>
      </w:r>
      <w:r w:rsidRPr="00FD43E7">
        <w:rPr>
          <w:rFonts w:ascii="Times New Roman" w:hAnsi="Times New Roman" w:cs="Times New Roman"/>
          <w:sz w:val="28"/>
          <w:szCs w:val="28"/>
        </w:rPr>
        <w:t xml:space="preserve"> </w:t>
      </w:r>
      <w:r w:rsidRPr="00FD43E7">
        <w:rPr>
          <w:rFonts w:ascii="Times New Roman" w:eastAsia="Times New Roman" w:hAnsi="Times New Roman" w:cs="Times New Roman"/>
          <w:color w:val="000000"/>
          <w:sz w:val="28"/>
          <w:szCs w:val="28"/>
        </w:rPr>
        <w:t xml:space="preserve">Разработаны методические рекомендации по популяризации возможности получения массовых социально значимых услуг в электронной форме на Едином портале государственных и муниципальных услуг (функций) и доведены до всех ОИВ и ОМСУ РД, оказывающих массовые социально значимые услуги. </w:t>
      </w:r>
    </w:p>
    <w:p w14:paraId="2E272D66" w14:textId="77777777" w:rsidR="009B1BC0" w:rsidRPr="00FD43E7" w:rsidRDefault="003957AF" w:rsidP="00FD43E7">
      <w:pPr>
        <w:pBdr>
          <w:top w:val="none" w:sz="4" w:space="0" w:color="000000"/>
          <w:left w:val="none" w:sz="4" w:space="0" w:color="000000"/>
          <w:bottom w:val="none" w:sz="4" w:space="0" w:color="000000"/>
          <w:right w:val="none" w:sz="4" w:space="0" w:color="000000"/>
        </w:pBdr>
        <w:tabs>
          <w:tab w:val="left" w:pos="567"/>
          <w:tab w:val="left" w:pos="993"/>
        </w:tabs>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 xml:space="preserve">Также органами исполнительной власти Республики Дагестан и органами местного самоуправления Республики Дагестан утверждены ведомственные Планы мероприятий по популяризации получения государственных и муниципальных услуг в электронной форме на ЕПГУ. </w:t>
      </w:r>
    </w:p>
    <w:p w14:paraId="30056A4A" w14:textId="77777777" w:rsidR="009B1BC0" w:rsidRPr="00FD43E7" w:rsidRDefault="003957AF" w:rsidP="00FD43E7">
      <w:pPr>
        <w:pBdr>
          <w:top w:val="none" w:sz="4" w:space="0" w:color="000000"/>
          <w:left w:val="none" w:sz="4" w:space="0" w:color="000000"/>
          <w:bottom w:val="none" w:sz="4" w:space="0" w:color="000000"/>
          <w:right w:val="none" w:sz="4" w:space="0" w:color="000000"/>
        </w:pBdr>
        <w:tabs>
          <w:tab w:val="left" w:pos="567"/>
          <w:tab w:val="left" w:pos="993"/>
        </w:tabs>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 xml:space="preserve">Совместно с </w:t>
      </w:r>
      <w:proofErr w:type="spellStart"/>
      <w:r w:rsidRPr="00FD43E7">
        <w:rPr>
          <w:rFonts w:ascii="Times New Roman" w:eastAsia="Times New Roman" w:hAnsi="Times New Roman" w:cs="Times New Roman"/>
          <w:color w:val="000000"/>
          <w:sz w:val="28"/>
          <w:szCs w:val="28"/>
        </w:rPr>
        <w:t>Минобрнауки</w:t>
      </w:r>
      <w:proofErr w:type="spellEnd"/>
      <w:r w:rsidRPr="00FD43E7">
        <w:rPr>
          <w:rFonts w:ascii="Times New Roman" w:eastAsia="Times New Roman" w:hAnsi="Times New Roman" w:cs="Times New Roman"/>
          <w:color w:val="000000"/>
          <w:sz w:val="28"/>
          <w:szCs w:val="28"/>
        </w:rPr>
        <w:t xml:space="preserve"> РД создана межведомственная рабочая группа по координации механизма получения государственных и муниципальных услуг в электронной форме и информирования граждан о преимуществах получения государственных и муниципальных услуг сферы образования.</w:t>
      </w:r>
    </w:p>
    <w:p w14:paraId="5ACB5BC1" w14:textId="1CB02052" w:rsidR="009B1BC0" w:rsidRDefault="003957AF" w:rsidP="00FD43E7">
      <w:pPr>
        <w:pBdr>
          <w:top w:val="none" w:sz="4" w:space="0" w:color="000000"/>
          <w:left w:val="none" w:sz="4" w:space="0" w:color="000000"/>
          <w:bottom w:val="none" w:sz="4" w:space="0" w:color="000000"/>
          <w:right w:val="none" w:sz="4" w:space="0" w:color="000000"/>
        </w:pBdr>
        <w:tabs>
          <w:tab w:val="left" w:pos="567"/>
          <w:tab w:val="left" w:pos="993"/>
        </w:tabs>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На текущий период ведется работа по популяризации услуги «Запись в 1 класс».</w:t>
      </w:r>
    </w:p>
    <w:p w14:paraId="18326D3B" w14:textId="77777777" w:rsidR="00195EFC" w:rsidRPr="00FD43E7" w:rsidRDefault="00195EFC" w:rsidP="00FD43E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14:paraId="3D408592"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r w:rsidRPr="00FD43E7">
        <w:rPr>
          <w:rFonts w:ascii="Times New Roman" w:eastAsia="Times New Roman" w:hAnsi="Times New Roman" w:cs="Times New Roman"/>
          <w:b/>
          <w:color w:val="000000"/>
          <w:sz w:val="28"/>
          <w:szCs w:val="28"/>
        </w:rPr>
        <w:t>III. Региональный проект</w:t>
      </w:r>
    </w:p>
    <w:p w14:paraId="6F50F5FF" w14:textId="1E8ACC2A" w:rsidR="009B1BC0" w:rsidRDefault="003957AF" w:rsidP="00FD43E7">
      <w:pPr>
        <w:pBdr>
          <w:top w:val="none" w:sz="4" w:space="0" w:color="000000"/>
          <w:left w:val="none" w:sz="4" w:space="0" w:color="000000"/>
          <w:bottom w:val="none" w:sz="4" w:space="0" w:color="000000"/>
          <w:right w:val="none" w:sz="4" w:space="0" w:color="000000"/>
        </w:pBdr>
        <w:spacing w:after="0"/>
        <w:jc w:val="center"/>
        <w:rPr>
          <w:rFonts w:ascii="Times New Roman" w:eastAsia="Times New Roman" w:hAnsi="Times New Roman" w:cs="Times New Roman"/>
          <w:b/>
          <w:color w:val="000000"/>
          <w:sz w:val="28"/>
          <w:szCs w:val="28"/>
        </w:rPr>
      </w:pPr>
      <w:r w:rsidRPr="00FD43E7">
        <w:rPr>
          <w:rFonts w:ascii="Times New Roman" w:eastAsia="Times New Roman" w:hAnsi="Times New Roman" w:cs="Times New Roman"/>
          <w:b/>
          <w:color w:val="000000"/>
          <w:sz w:val="28"/>
          <w:szCs w:val="28"/>
        </w:rPr>
        <w:t> «Информационная безопасность»</w:t>
      </w:r>
    </w:p>
    <w:p w14:paraId="4DC73ABA" w14:textId="77777777" w:rsidR="00FD43E7" w:rsidRPr="00FD43E7" w:rsidRDefault="00FD43E7" w:rsidP="00FD43E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p>
    <w:p w14:paraId="6CB18864"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0"/>
        <w:jc w:val="both"/>
        <w:rPr>
          <w:rFonts w:ascii="Times New Roman" w:hAnsi="Times New Roman" w:cs="Times New Roman"/>
          <w:sz w:val="28"/>
          <w:szCs w:val="28"/>
        </w:rPr>
      </w:pPr>
      <w:r w:rsidRPr="00FD43E7">
        <w:rPr>
          <w:rFonts w:ascii="Times New Roman" w:eastAsia="Times New Roman" w:hAnsi="Times New Roman" w:cs="Times New Roman"/>
          <w:color w:val="000000"/>
          <w:sz w:val="28"/>
          <w:szCs w:val="28"/>
        </w:rPr>
        <w:t> </w:t>
      </w:r>
      <w:r w:rsidRPr="00FD43E7">
        <w:rPr>
          <w:rFonts w:ascii="Times New Roman" w:eastAsia="Arial" w:hAnsi="Times New Roman" w:cs="Times New Roman"/>
          <w:color w:val="000000"/>
          <w:sz w:val="28"/>
          <w:szCs w:val="28"/>
        </w:rPr>
        <w:t>·</w:t>
      </w:r>
      <w:r w:rsidRPr="00FD43E7">
        <w:rPr>
          <w:rFonts w:ascii="Times New Roman" w:eastAsia="Times New Roman" w:hAnsi="Times New Roman" w:cs="Times New Roman"/>
          <w:color w:val="000000"/>
          <w:sz w:val="28"/>
          <w:szCs w:val="28"/>
        </w:rPr>
        <w:t xml:space="preserve">         </w:t>
      </w:r>
      <w:r w:rsidRPr="00FD43E7">
        <w:rPr>
          <w:rFonts w:ascii="Times New Roman" w:eastAsia="Times New Roman" w:hAnsi="Times New Roman" w:cs="Times New Roman"/>
          <w:b/>
          <w:i/>
          <w:color w:val="000000"/>
          <w:sz w:val="28"/>
          <w:szCs w:val="28"/>
        </w:rPr>
        <w:t>проводимая работа, достигнутые результаты</w:t>
      </w:r>
    </w:p>
    <w:p w14:paraId="71CA5D2F" w14:textId="4112D093"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i/>
          <w:color w:val="000000"/>
          <w:sz w:val="28"/>
          <w:szCs w:val="28"/>
        </w:rPr>
        <w:t xml:space="preserve"> </w:t>
      </w:r>
      <w:proofErr w:type="spellStart"/>
      <w:r w:rsidRPr="00FD43E7">
        <w:rPr>
          <w:rFonts w:ascii="Times New Roman" w:eastAsia="Times New Roman" w:hAnsi="Times New Roman" w:cs="Times New Roman"/>
          <w:color w:val="000000"/>
          <w:sz w:val="28"/>
          <w:szCs w:val="28"/>
          <w:highlight w:val="white"/>
        </w:rPr>
        <w:t>Минцифры</w:t>
      </w:r>
      <w:proofErr w:type="spellEnd"/>
      <w:r w:rsidRPr="00FD43E7">
        <w:rPr>
          <w:rFonts w:ascii="Times New Roman" w:eastAsia="Times New Roman" w:hAnsi="Times New Roman" w:cs="Times New Roman"/>
          <w:color w:val="000000"/>
          <w:sz w:val="28"/>
          <w:szCs w:val="28"/>
          <w:highlight w:val="white"/>
        </w:rPr>
        <w:t xml:space="preserve"> РД получены 1444 лицензии на российскую операционную систему для общеобразовательных учреждений городов Кизляр (273 лицензии), Избербаш (180 лицензий), Дагестанские Огни (261 лицензия) и Буйнакск (730 лицензий). Полученные лицензии доведены до ответственных специалистов администраций городских округов.</w:t>
      </w:r>
      <w:r w:rsidRPr="00FD43E7">
        <w:rPr>
          <w:rFonts w:ascii="Times New Roman" w:eastAsia="Times New Roman" w:hAnsi="Times New Roman" w:cs="Times New Roman"/>
          <w:color w:val="000000"/>
          <w:sz w:val="28"/>
          <w:szCs w:val="28"/>
        </w:rPr>
        <w:t xml:space="preserve"> </w:t>
      </w:r>
    </w:p>
    <w:p w14:paraId="7B65D3D3"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Проведен анализ закупленного в I квартале 2023 года органами исполнительной власти и органами местного самоуправления Республики Дагестан программного обеспечения для расчета показателя «Доля расходов на закупки и/или аренду отечественного программного обеспечения и платформ от общих расходов на закупку или аренду программного обеспечения». Значение показателя в I квартале 2023 года составило 100%. В настоящее время ведется сбор информации для расчета показателя за II квартал 2023 года.</w:t>
      </w:r>
    </w:p>
    <w:p w14:paraId="0C7C3A52" w14:textId="61953956"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 xml:space="preserve">Во исполнение пункта 3 Перечня </w:t>
      </w:r>
      <w:proofErr w:type="gramStart"/>
      <w:r w:rsidRPr="00FD43E7">
        <w:rPr>
          <w:rFonts w:ascii="Times New Roman" w:eastAsia="Times New Roman" w:hAnsi="Times New Roman" w:cs="Times New Roman"/>
          <w:color w:val="000000"/>
          <w:sz w:val="28"/>
          <w:szCs w:val="28"/>
        </w:rPr>
        <w:t>поручений заместителя Председателя Правительства Российской Федерации</w:t>
      </w:r>
      <w:proofErr w:type="gramEnd"/>
      <w:r w:rsidRPr="00FD43E7">
        <w:rPr>
          <w:rFonts w:ascii="Times New Roman" w:eastAsia="Times New Roman" w:hAnsi="Times New Roman" w:cs="Times New Roman"/>
          <w:color w:val="000000"/>
          <w:sz w:val="28"/>
          <w:szCs w:val="28"/>
        </w:rPr>
        <w:t xml:space="preserve"> Д. Чернышенко № ДЧ-П10-16761 от 05.10.2022  проводится работа по переводу государственных служащих Республики Дагестан на единую систему коммуникаций на базе типового «Автоматизированного рабочего места для госслужащих» (далее – КС «АРМ ГС»). На 01.05.2023 в КС «АРМ ГС» зарегистрировано 1903 пользователя. </w:t>
      </w:r>
    </w:p>
    <w:p w14:paraId="14D60839" w14:textId="09D8682E"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highlight w:val="white"/>
        </w:rPr>
        <w:lastRenderedPageBreak/>
        <w:t>Проведен анализ исполнения органами исполнительной власти, организациями и предприятиями Республики Дагестан требования Федерального закона от 27.07.2017 г. № 187-ФЗ «О безопасности критической информационной инфраструктуры Российской Федерации» за I квартал 2023 года.</w:t>
      </w:r>
      <w:r w:rsidRPr="00FD43E7">
        <w:rPr>
          <w:rFonts w:ascii="Times New Roman" w:eastAsia="Times New Roman" w:hAnsi="Times New Roman" w:cs="Times New Roman"/>
          <w:color w:val="000000"/>
          <w:sz w:val="28"/>
          <w:szCs w:val="28"/>
        </w:rPr>
        <w:t xml:space="preserve"> </w:t>
      </w:r>
      <w:r w:rsidRPr="00FD43E7">
        <w:rPr>
          <w:rFonts w:ascii="Times New Roman" w:eastAsia="Times New Roman" w:hAnsi="Times New Roman" w:cs="Times New Roman"/>
          <w:color w:val="000000"/>
          <w:sz w:val="28"/>
          <w:szCs w:val="28"/>
          <w:highlight w:val="white"/>
        </w:rPr>
        <w:t>В ходе анализа выявлены дополнительные субъекты КИИ. Осуществлен сбор информации о проводимой работе и сформирования отчет о проведенной работе за II квартал</w:t>
      </w:r>
      <w:r w:rsidRPr="00FD43E7">
        <w:rPr>
          <w:rFonts w:ascii="Times New Roman" w:hAnsi="Times New Roman" w:cs="Times New Roman"/>
          <w:sz w:val="28"/>
          <w:szCs w:val="28"/>
        </w:rPr>
        <w:t>.</w:t>
      </w:r>
    </w:p>
    <w:p w14:paraId="72064187"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FD43E7">
        <w:rPr>
          <w:rFonts w:ascii="Times New Roman" w:eastAsia="Times New Roman" w:hAnsi="Times New Roman" w:cs="Times New Roman"/>
          <w:color w:val="000000"/>
          <w:sz w:val="28"/>
          <w:szCs w:val="28"/>
        </w:rPr>
        <w:t>20 июня 2023 года проведено заседание Правительственной комиссии Республики Дагестан по защите информации, в рамках которого рассматривался вопрос обеспечения безопасности объектов КИИ. По итогам заседания подготовлен протокол с поручениями субъектам КИИ.</w:t>
      </w:r>
    </w:p>
    <w:p w14:paraId="750CDB8A" w14:textId="4E2158D8"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highlight w:val="yellow"/>
        </w:rPr>
      </w:pPr>
      <w:r w:rsidRPr="00FD43E7">
        <w:rPr>
          <w:rFonts w:ascii="Times New Roman" w:eastAsia="Times New Roman" w:hAnsi="Times New Roman" w:cs="Times New Roman"/>
          <w:color w:val="000000"/>
          <w:sz w:val="28"/>
          <w:szCs w:val="28"/>
          <w:highlight w:val="white"/>
        </w:rPr>
        <w:t>Для обеспечения возможности предоставления безвозмездного доступа гражданам Российской Федерации к использованию российских средств шифрования для электронного взаимодействия, органами исполнительной власти и органами местного самоуправления Республики Дагестан, получившими российские сертификаты безопасности, проводится работа по их установке на веб-серверы своих информационных ресурсов с помощью российских серверных программных решений.</w:t>
      </w:r>
    </w:p>
    <w:p w14:paraId="094F34F2" w14:textId="705A2FC8"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FD43E7">
        <w:rPr>
          <w:rFonts w:ascii="Times New Roman" w:eastAsia="Times New Roman" w:hAnsi="Times New Roman" w:cs="Times New Roman"/>
          <w:color w:val="000000"/>
          <w:sz w:val="28"/>
          <w:szCs w:val="28"/>
        </w:rPr>
        <w:t>П</w:t>
      </w:r>
      <w:r w:rsidRPr="00FD43E7">
        <w:rPr>
          <w:rFonts w:ascii="Times New Roman" w:eastAsia="Times New Roman" w:hAnsi="Times New Roman" w:cs="Times New Roman"/>
          <w:color w:val="000000"/>
          <w:sz w:val="28"/>
          <w:szCs w:val="28"/>
          <w:highlight w:val="white"/>
        </w:rPr>
        <w:t xml:space="preserve">роведен анализ </w:t>
      </w:r>
      <w:proofErr w:type="gramStart"/>
      <w:r w:rsidRPr="00FD43E7">
        <w:rPr>
          <w:rFonts w:ascii="Times New Roman" w:eastAsia="Times New Roman" w:hAnsi="Times New Roman" w:cs="Times New Roman"/>
          <w:color w:val="000000"/>
          <w:sz w:val="28"/>
          <w:szCs w:val="28"/>
          <w:highlight w:val="white"/>
        </w:rPr>
        <w:t>возможности использования сертификатов безопасности Национального удостоверяющего центра</w:t>
      </w:r>
      <w:proofErr w:type="gramEnd"/>
      <w:r w:rsidRPr="00FD43E7">
        <w:rPr>
          <w:rFonts w:ascii="Times New Roman" w:eastAsia="Times New Roman" w:hAnsi="Times New Roman" w:cs="Times New Roman"/>
          <w:color w:val="000000"/>
          <w:sz w:val="28"/>
          <w:szCs w:val="28"/>
          <w:highlight w:val="white"/>
        </w:rPr>
        <w:t xml:space="preserve"> на информационных ресурсах Республики Дагестан. Ведется проработка решений, обеспечивающих возможность использования российских криптографических алгоритмов и средств шифрования при электронном взаимодействии органов государственной власти.</w:t>
      </w:r>
    </w:p>
    <w:p w14:paraId="3EAEEC79" w14:textId="739BF5CB" w:rsidR="009B1BC0" w:rsidRDefault="003957AF"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highlight w:val="white"/>
        </w:rPr>
      </w:pPr>
      <w:r w:rsidRPr="00FD43E7">
        <w:rPr>
          <w:rFonts w:ascii="Times New Roman" w:eastAsia="Times New Roman" w:hAnsi="Times New Roman" w:cs="Times New Roman"/>
          <w:color w:val="000000"/>
          <w:sz w:val="28"/>
          <w:szCs w:val="28"/>
          <w:highlight w:val="white"/>
        </w:rPr>
        <w:t>В настоящее время 5 органов исполнительной власти и 4 администрации муниципальных районов и городских округов Республики Дагестан получили сертификаты безопасности для своих информационных ресурсов.</w:t>
      </w:r>
    </w:p>
    <w:p w14:paraId="413167DB" w14:textId="77777777" w:rsidR="00FD43E7" w:rsidRPr="00FD43E7" w:rsidRDefault="00FD43E7" w:rsidP="00FD43E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highlight w:val="yellow"/>
        </w:rPr>
      </w:pPr>
    </w:p>
    <w:p w14:paraId="4411540C" w14:textId="5B7D5E2C" w:rsidR="00F01205" w:rsidRPr="00FD43E7" w:rsidRDefault="003957AF" w:rsidP="00FD43E7">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8"/>
          <w:szCs w:val="28"/>
        </w:rPr>
      </w:pPr>
      <w:r w:rsidRPr="00FD43E7">
        <w:rPr>
          <w:rFonts w:ascii="Times New Roman" w:eastAsia="Times New Roman" w:hAnsi="Times New Roman" w:cs="Times New Roman"/>
          <w:color w:val="000000"/>
          <w:sz w:val="28"/>
          <w:szCs w:val="28"/>
        </w:rPr>
        <w:t> </w:t>
      </w:r>
    </w:p>
    <w:p w14:paraId="1201134C"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0"/>
        <w:jc w:val="center"/>
        <w:rPr>
          <w:rFonts w:ascii="Times New Roman" w:hAnsi="Times New Roman" w:cs="Times New Roman"/>
          <w:sz w:val="28"/>
          <w:szCs w:val="28"/>
        </w:rPr>
      </w:pPr>
      <w:r w:rsidRPr="00FD43E7">
        <w:rPr>
          <w:rFonts w:ascii="Times New Roman" w:eastAsia="Times New Roman" w:hAnsi="Times New Roman" w:cs="Times New Roman"/>
          <w:b/>
          <w:color w:val="000000"/>
          <w:sz w:val="28"/>
          <w:szCs w:val="28"/>
        </w:rPr>
        <w:t>IV. Региональный проект</w:t>
      </w:r>
    </w:p>
    <w:p w14:paraId="4E4E123E" w14:textId="6B94554A" w:rsidR="009B1BC0" w:rsidRDefault="003957AF" w:rsidP="00FD43E7">
      <w:pPr>
        <w:pBdr>
          <w:top w:val="none" w:sz="4" w:space="0" w:color="000000"/>
          <w:left w:val="none" w:sz="4" w:space="0" w:color="000000"/>
          <w:bottom w:val="none" w:sz="4" w:space="0" w:color="000000"/>
          <w:right w:val="none" w:sz="4" w:space="0" w:color="000000"/>
        </w:pBdr>
        <w:spacing w:after="0"/>
        <w:ind w:firstLine="700"/>
        <w:jc w:val="center"/>
        <w:rPr>
          <w:rFonts w:ascii="Times New Roman" w:eastAsia="Times New Roman" w:hAnsi="Times New Roman" w:cs="Times New Roman"/>
          <w:b/>
          <w:color w:val="000000"/>
          <w:sz w:val="28"/>
          <w:szCs w:val="28"/>
        </w:rPr>
      </w:pPr>
      <w:r w:rsidRPr="00FD43E7">
        <w:rPr>
          <w:rFonts w:ascii="Times New Roman" w:eastAsia="Times New Roman" w:hAnsi="Times New Roman" w:cs="Times New Roman"/>
          <w:b/>
          <w:color w:val="000000"/>
          <w:sz w:val="28"/>
          <w:szCs w:val="28"/>
        </w:rPr>
        <w:t>«Информационная инфраструктура»</w:t>
      </w:r>
    </w:p>
    <w:p w14:paraId="25052516"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700"/>
        <w:jc w:val="both"/>
        <w:rPr>
          <w:rFonts w:ascii="Times New Roman" w:hAnsi="Times New Roman" w:cs="Times New Roman"/>
          <w:sz w:val="28"/>
          <w:szCs w:val="28"/>
        </w:rPr>
      </w:pPr>
      <w:r w:rsidRPr="00FD43E7">
        <w:rPr>
          <w:rFonts w:ascii="Times New Roman" w:eastAsia="Times New Roman" w:hAnsi="Times New Roman" w:cs="Times New Roman"/>
          <w:b/>
          <w:i/>
          <w:color w:val="000000"/>
          <w:sz w:val="28"/>
          <w:szCs w:val="28"/>
        </w:rPr>
        <w:t> ·</w:t>
      </w:r>
      <w:r w:rsidRPr="00FD43E7">
        <w:rPr>
          <w:rFonts w:ascii="Times New Roman" w:eastAsia="Times New Roman" w:hAnsi="Times New Roman" w:cs="Times New Roman"/>
          <w:color w:val="000000"/>
          <w:sz w:val="28"/>
          <w:szCs w:val="28"/>
        </w:rPr>
        <w:t xml:space="preserve">         </w:t>
      </w:r>
      <w:r w:rsidRPr="00FD43E7">
        <w:rPr>
          <w:rFonts w:ascii="Times New Roman" w:eastAsia="Times New Roman" w:hAnsi="Times New Roman" w:cs="Times New Roman"/>
          <w:b/>
          <w:i/>
          <w:color w:val="000000"/>
          <w:sz w:val="28"/>
          <w:szCs w:val="28"/>
        </w:rPr>
        <w:t>планируемые к достижению показатели</w:t>
      </w: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67"/>
        <w:gridCol w:w="4455"/>
        <w:gridCol w:w="850"/>
        <w:gridCol w:w="851"/>
        <w:gridCol w:w="992"/>
        <w:gridCol w:w="2268"/>
      </w:tblGrid>
      <w:tr w:rsidR="009B1BC0" w14:paraId="00C07A7E" w14:textId="77777777" w:rsidTr="0072593D">
        <w:trPr>
          <w:trHeight w:val="495"/>
        </w:trPr>
        <w:tc>
          <w:tcPr>
            <w:tcW w:w="5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6C8AEB"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w:t>
            </w:r>
          </w:p>
        </w:tc>
        <w:tc>
          <w:tcPr>
            <w:tcW w:w="4455" w:type="dxa"/>
            <w:tcBorders>
              <w:top w:val="single" w:sz="8" w:space="0" w:color="000000"/>
              <w:left w:val="none" w:sz="4" w:space="0" w:color="000000"/>
              <w:bottom w:val="single" w:sz="4" w:space="0" w:color="auto"/>
              <w:right w:val="single" w:sz="8" w:space="0" w:color="000000"/>
            </w:tcBorders>
            <w:tcMar>
              <w:top w:w="60" w:type="dxa"/>
              <w:left w:w="60" w:type="dxa"/>
              <w:bottom w:w="60" w:type="dxa"/>
              <w:right w:w="60" w:type="dxa"/>
            </w:tcMar>
          </w:tcPr>
          <w:p w14:paraId="4C1A2F9D"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Показатели</w:t>
            </w:r>
          </w:p>
        </w:tc>
        <w:tc>
          <w:tcPr>
            <w:tcW w:w="850" w:type="dxa"/>
            <w:tcBorders>
              <w:top w:val="single" w:sz="8" w:space="0" w:color="000000"/>
              <w:left w:val="none" w:sz="4" w:space="0" w:color="000000"/>
              <w:bottom w:val="single" w:sz="4" w:space="0" w:color="auto"/>
              <w:right w:val="single" w:sz="8" w:space="0" w:color="000000"/>
            </w:tcBorders>
            <w:tcMar>
              <w:top w:w="60" w:type="dxa"/>
              <w:left w:w="60" w:type="dxa"/>
              <w:bottom w:w="60" w:type="dxa"/>
              <w:right w:w="60" w:type="dxa"/>
            </w:tcMar>
          </w:tcPr>
          <w:p w14:paraId="23A17680"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План</w:t>
            </w:r>
          </w:p>
        </w:tc>
        <w:tc>
          <w:tcPr>
            <w:tcW w:w="851" w:type="dxa"/>
            <w:tcBorders>
              <w:top w:val="single" w:sz="8" w:space="0" w:color="000000"/>
              <w:left w:val="none" w:sz="4" w:space="0" w:color="000000"/>
              <w:bottom w:val="single" w:sz="4" w:space="0" w:color="auto"/>
              <w:right w:val="single" w:sz="8" w:space="0" w:color="000000"/>
            </w:tcBorders>
            <w:tcMar>
              <w:top w:w="60" w:type="dxa"/>
              <w:left w:w="60" w:type="dxa"/>
              <w:bottom w:w="60" w:type="dxa"/>
              <w:right w:w="60" w:type="dxa"/>
            </w:tcMar>
          </w:tcPr>
          <w:p w14:paraId="044BC586"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Факт</w:t>
            </w:r>
          </w:p>
        </w:tc>
        <w:tc>
          <w:tcPr>
            <w:tcW w:w="992" w:type="dxa"/>
            <w:tcBorders>
              <w:top w:val="single" w:sz="8" w:space="0" w:color="000000"/>
              <w:left w:val="none" w:sz="4" w:space="0" w:color="000000"/>
              <w:bottom w:val="single" w:sz="4" w:space="0" w:color="auto"/>
              <w:right w:val="single" w:sz="8" w:space="0" w:color="000000"/>
            </w:tcBorders>
            <w:tcMar>
              <w:top w:w="60" w:type="dxa"/>
              <w:left w:w="60" w:type="dxa"/>
              <w:bottom w:w="60" w:type="dxa"/>
              <w:right w:w="60" w:type="dxa"/>
            </w:tcMar>
          </w:tcPr>
          <w:p w14:paraId="69E561EB"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w:t>
            </w:r>
          </w:p>
        </w:tc>
        <w:tc>
          <w:tcPr>
            <w:tcW w:w="2268"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1FEA7613"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b/>
                <w:color w:val="000000"/>
                <w:sz w:val="24"/>
              </w:rPr>
              <w:t>Примечание</w:t>
            </w:r>
          </w:p>
        </w:tc>
      </w:tr>
      <w:tr w:rsidR="009B1BC0" w14:paraId="0AF89FCF" w14:textId="77777777" w:rsidTr="0072593D">
        <w:trPr>
          <w:trHeight w:val="1206"/>
        </w:trPr>
        <w:tc>
          <w:tcPr>
            <w:tcW w:w="567" w:type="dxa"/>
            <w:tcBorders>
              <w:top w:val="none" w:sz="4" w:space="0" w:color="000000"/>
              <w:left w:val="single" w:sz="8" w:space="0" w:color="000000"/>
              <w:bottom w:val="single" w:sz="4" w:space="0" w:color="auto"/>
              <w:right w:val="single" w:sz="4" w:space="0" w:color="auto"/>
            </w:tcBorders>
            <w:tcMar>
              <w:top w:w="60" w:type="dxa"/>
              <w:left w:w="60" w:type="dxa"/>
              <w:bottom w:w="60" w:type="dxa"/>
              <w:right w:w="60" w:type="dxa"/>
            </w:tcMar>
          </w:tcPr>
          <w:p w14:paraId="7327E11A"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w:t>
            </w:r>
          </w:p>
        </w:tc>
        <w:tc>
          <w:tcPr>
            <w:tcW w:w="4455"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BF39E87" w14:textId="77777777" w:rsidR="009B1BC0" w:rsidRDefault="003957AF">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Доля социально значимых объектов, имеющих широкополосный доступ к информационно телекоммуникационной сети «Интернет» в соответствии с утвержденными требованиями, процент</w:t>
            </w:r>
          </w:p>
        </w:tc>
        <w:tc>
          <w:tcPr>
            <w:tcW w:w="85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C157EA1"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100</w:t>
            </w:r>
          </w:p>
        </w:tc>
        <w:tc>
          <w:tcPr>
            <w:tcW w:w="85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FA7BB4E"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100</w:t>
            </w:r>
          </w:p>
        </w:tc>
        <w:tc>
          <w:tcPr>
            <w:tcW w:w="99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0C990DA" w14:textId="77777777" w:rsidR="009B1BC0" w:rsidRDefault="003957AF">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100</w:t>
            </w:r>
          </w:p>
        </w:tc>
        <w:tc>
          <w:tcPr>
            <w:tcW w:w="2268" w:type="dxa"/>
            <w:tcBorders>
              <w:top w:val="none" w:sz="4" w:space="0" w:color="000000"/>
              <w:left w:val="single" w:sz="4" w:space="0" w:color="auto"/>
              <w:bottom w:val="single" w:sz="4" w:space="0" w:color="auto"/>
              <w:right w:val="single" w:sz="8" w:space="0" w:color="000000"/>
            </w:tcBorders>
            <w:tcMar>
              <w:top w:w="60" w:type="dxa"/>
              <w:left w:w="60" w:type="dxa"/>
              <w:bottom w:w="60" w:type="dxa"/>
              <w:right w:w="60" w:type="dxa"/>
            </w:tcMar>
          </w:tcPr>
          <w:p w14:paraId="7FC6DC26" w14:textId="77777777" w:rsidR="009B1BC0" w:rsidRDefault="003957AF">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 </w:t>
            </w:r>
          </w:p>
        </w:tc>
      </w:tr>
    </w:tbl>
    <w:p w14:paraId="6AFB9190" w14:textId="77777777" w:rsidR="009B1BC0" w:rsidRPr="00FD43E7" w:rsidRDefault="003957AF" w:rsidP="00FD43E7">
      <w:pPr>
        <w:pBdr>
          <w:top w:val="none" w:sz="4" w:space="31" w:color="000000"/>
          <w:left w:val="none" w:sz="4" w:space="0" w:color="000000"/>
          <w:bottom w:val="none" w:sz="4" w:space="0" w:color="000000"/>
          <w:right w:val="none" w:sz="4" w:space="0" w:color="000000"/>
        </w:pBdr>
        <w:spacing w:after="0"/>
        <w:ind w:firstLine="700"/>
        <w:jc w:val="both"/>
        <w:rPr>
          <w:rFonts w:ascii="Times New Roman" w:eastAsia="Times New Roman" w:hAnsi="Times New Roman" w:cs="Times New Roman"/>
          <w:b/>
          <w:bCs/>
          <w:i/>
          <w:color w:val="000000"/>
          <w:sz w:val="28"/>
          <w:szCs w:val="28"/>
        </w:rPr>
      </w:pPr>
      <w:r w:rsidRPr="00FD43E7">
        <w:rPr>
          <w:rFonts w:ascii="Times New Roman" w:eastAsia="Times New Roman" w:hAnsi="Times New Roman" w:cs="Times New Roman"/>
          <w:b/>
          <w:color w:val="000000"/>
          <w:sz w:val="28"/>
          <w:szCs w:val="28"/>
        </w:rPr>
        <w:lastRenderedPageBreak/>
        <w:t> </w:t>
      </w:r>
      <w:r w:rsidRPr="00FD43E7">
        <w:rPr>
          <w:rFonts w:ascii="Times New Roman" w:eastAsia="Times New Roman" w:hAnsi="Times New Roman" w:cs="Times New Roman"/>
          <w:b/>
          <w:i/>
          <w:color w:val="000000"/>
          <w:sz w:val="28"/>
          <w:szCs w:val="28"/>
        </w:rPr>
        <w:t>•  проводимая работа, достигнутые результаты</w:t>
      </w:r>
    </w:p>
    <w:p w14:paraId="500C3D2B" w14:textId="5C2BF142" w:rsidR="009B1BC0" w:rsidRPr="00FD43E7" w:rsidRDefault="00F95624" w:rsidP="00FD43E7">
      <w:pPr>
        <w:pBdr>
          <w:top w:val="none" w:sz="4" w:space="31" w:color="000000"/>
          <w:left w:val="none" w:sz="4" w:space="0" w:color="000000"/>
          <w:bottom w:val="none" w:sz="4" w:space="0" w:color="000000"/>
          <w:right w:val="none" w:sz="4" w:space="0" w:color="000000"/>
        </w:pBdr>
        <w:spacing w:after="0"/>
        <w:ind w:firstLine="700"/>
        <w:jc w:val="both"/>
        <w:rPr>
          <w:rFonts w:ascii="Times New Roman" w:eastAsia="Times New Roman" w:hAnsi="Times New Roman" w:cs="Times New Roman"/>
          <w:b/>
          <w:bCs/>
          <w:i/>
          <w:color w:val="000000"/>
          <w:sz w:val="28"/>
          <w:szCs w:val="28"/>
        </w:rPr>
      </w:pPr>
      <w:r>
        <w:rPr>
          <w:rFonts w:ascii="Times New Roman" w:eastAsia="Times New Roman" w:hAnsi="Times New Roman" w:cs="Times New Roman"/>
          <w:color w:val="000000"/>
          <w:sz w:val="28"/>
          <w:szCs w:val="28"/>
        </w:rPr>
        <w:t>В</w:t>
      </w:r>
      <w:r w:rsidR="003957AF" w:rsidRPr="00FD43E7">
        <w:rPr>
          <w:rFonts w:ascii="Times New Roman" w:eastAsia="Times New Roman" w:hAnsi="Times New Roman" w:cs="Times New Roman"/>
          <w:color w:val="000000"/>
          <w:sz w:val="28"/>
          <w:szCs w:val="28"/>
        </w:rPr>
        <w:t xml:space="preserve"> рамках проекта Устранение цифрового неравенства 2.0.</w:t>
      </w:r>
      <w:r>
        <w:rPr>
          <w:rFonts w:ascii="Times New Roman" w:eastAsia="Times New Roman" w:hAnsi="Times New Roman" w:cs="Times New Roman"/>
          <w:color w:val="000000"/>
          <w:sz w:val="28"/>
          <w:szCs w:val="28"/>
        </w:rPr>
        <w:t xml:space="preserve"> (УЦН)</w:t>
      </w:r>
      <w:r w:rsidR="003957AF" w:rsidRPr="00FD43E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 соответствии с </w:t>
      </w:r>
      <w:r w:rsidR="003957AF" w:rsidRPr="00FD43E7">
        <w:rPr>
          <w:rFonts w:ascii="Times New Roman" w:eastAsia="Times New Roman" w:hAnsi="Times New Roman" w:cs="Times New Roman"/>
          <w:color w:val="000000"/>
          <w:sz w:val="28"/>
          <w:szCs w:val="28"/>
        </w:rPr>
        <w:t>новыми изменениями от 7 апреля 2020 года ФЗ «О связи» в населенных пунктах с населением 100-500 человек, в которых не оказываются услуги подвижной радиотелефонной связи (ПРТС), должны быть оборудованы для оказания услуг ПРТС.</w:t>
      </w:r>
      <w:r w:rsidR="003957AF" w:rsidRPr="00FD43E7">
        <w:rPr>
          <w:rFonts w:ascii="Times New Roman" w:eastAsia="Calibri" w:hAnsi="Times New Roman" w:cs="Times New Roman"/>
          <w:color w:val="000000"/>
          <w:sz w:val="28"/>
          <w:szCs w:val="28"/>
        </w:rPr>
        <w:t xml:space="preserve"> </w:t>
      </w:r>
      <w:r w:rsidR="003957AF" w:rsidRPr="00FD43E7">
        <w:rPr>
          <w:rFonts w:ascii="Times New Roman" w:eastAsia="Times New Roman" w:hAnsi="Times New Roman" w:cs="Times New Roman"/>
          <w:color w:val="000000"/>
          <w:sz w:val="28"/>
          <w:szCs w:val="28"/>
        </w:rPr>
        <w:t xml:space="preserve">В проект УЦН включены 543 </w:t>
      </w:r>
      <w:proofErr w:type="gramStart"/>
      <w:r w:rsidR="003957AF" w:rsidRPr="00FD43E7">
        <w:rPr>
          <w:rFonts w:ascii="Times New Roman" w:eastAsia="Times New Roman" w:hAnsi="Times New Roman" w:cs="Times New Roman"/>
          <w:color w:val="000000"/>
          <w:sz w:val="28"/>
          <w:szCs w:val="28"/>
        </w:rPr>
        <w:t>населённых</w:t>
      </w:r>
      <w:proofErr w:type="gramEnd"/>
      <w:r w:rsidR="003957AF" w:rsidRPr="00FD43E7">
        <w:rPr>
          <w:rFonts w:ascii="Times New Roman" w:eastAsia="Times New Roman" w:hAnsi="Times New Roman" w:cs="Times New Roman"/>
          <w:color w:val="000000"/>
          <w:sz w:val="28"/>
          <w:szCs w:val="28"/>
        </w:rPr>
        <w:t xml:space="preserve"> пункта Республики Дагестан. </w:t>
      </w:r>
    </w:p>
    <w:p w14:paraId="00937E34" w14:textId="77777777" w:rsidR="009B1BC0" w:rsidRPr="00FD43E7" w:rsidRDefault="003957AF" w:rsidP="00FD43E7">
      <w:pPr>
        <w:pBdr>
          <w:top w:val="none" w:sz="4" w:space="31"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FD43E7">
        <w:rPr>
          <w:rFonts w:ascii="Times New Roman" w:eastAsia="Calibri" w:hAnsi="Times New Roman" w:cs="Times New Roman"/>
          <w:color w:val="000000"/>
          <w:sz w:val="28"/>
          <w:szCs w:val="28"/>
        </w:rPr>
        <w:t>Оказано содействие оператору универсальных услуг связи ПАО «Ростелеком» в формировании, подписании отчетных материалов об организации сети подвижной радиотелефонной связи в населенных пунктах Республики Дагестан.</w:t>
      </w:r>
    </w:p>
    <w:p w14:paraId="355D53BA" w14:textId="77777777" w:rsidR="009B1BC0" w:rsidRPr="00FD43E7" w:rsidRDefault="003957AF" w:rsidP="00FD43E7">
      <w:pPr>
        <w:pBdr>
          <w:top w:val="none" w:sz="4" w:space="31"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8"/>
          <w:szCs w:val="28"/>
        </w:rPr>
      </w:pPr>
      <w:r w:rsidRPr="00FD43E7">
        <w:rPr>
          <w:rFonts w:ascii="Times New Roman" w:eastAsia="Calibri" w:hAnsi="Times New Roman" w:cs="Times New Roman"/>
          <w:color w:val="000000"/>
          <w:sz w:val="28"/>
          <w:szCs w:val="28"/>
        </w:rPr>
        <w:t xml:space="preserve">В </w:t>
      </w:r>
      <w:r w:rsidRPr="00FD43E7">
        <w:rPr>
          <w:rFonts w:ascii="Times New Roman" w:eastAsia="Calibri" w:hAnsi="Times New Roman" w:cs="Times New Roman"/>
          <w:color w:val="000000"/>
          <w:sz w:val="28"/>
          <w:szCs w:val="28"/>
          <w:highlight w:val="white"/>
        </w:rPr>
        <w:t>36</w:t>
      </w:r>
      <w:r w:rsidRPr="00FD43E7">
        <w:rPr>
          <w:rFonts w:ascii="Times New Roman" w:eastAsia="Calibri" w:hAnsi="Times New Roman" w:cs="Times New Roman"/>
          <w:color w:val="000000"/>
          <w:sz w:val="28"/>
          <w:szCs w:val="28"/>
        </w:rPr>
        <w:t xml:space="preserve"> населенных пунктах установлены объекты связи, которые обеспечивают оказание услуг ПРТС. </w:t>
      </w:r>
    </w:p>
    <w:p w14:paraId="25B8771E" w14:textId="77777777" w:rsidR="009B1BC0" w:rsidRPr="00FD43E7" w:rsidRDefault="003957AF" w:rsidP="00FD43E7">
      <w:pPr>
        <w:pBdr>
          <w:top w:val="none" w:sz="4" w:space="0" w:color="000000"/>
          <w:left w:val="none" w:sz="4" w:space="0" w:color="000000"/>
          <w:bottom w:val="none" w:sz="4" w:space="0" w:color="000000"/>
          <w:right w:val="none" w:sz="4" w:space="0" w:color="000000"/>
        </w:pBdr>
        <w:spacing w:after="0"/>
        <w:ind w:firstLine="425"/>
        <w:jc w:val="both"/>
        <w:rPr>
          <w:rFonts w:ascii="Times New Roman" w:eastAsia="Times New Roman" w:hAnsi="Times New Roman" w:cs="Times New Roman"/>
          <w:b/>
          <w:bCs/>
          <w:i/>
          <w:color w:val="000000"/>
          <w:sz w:val="28"/>
          <w:szCs w:val="28"/>
        </w:rPr>
      </w:pPr>
      <w:r w:rsidRPr="00FD43E7">
        <w:rPr>
          <w:rFonts w:ascii="Times New Roman" w:eastAsia="Times New Roman" w:hAnsi="Times New Roman" w:cs="Times New Roman"/>
          <w:b/>
          <w:i/>
          <w:color w:val="000000"/>
          <w:sz w:val="28"/>
          <w:szCs w:val="28"/>
        </w:rPr>
        <w:t>•  имеющиеся проблемы и сроки их решения</w:t>
      </w:r>
    </w:p>
    <w:p w14:paraId="30BE765E" w14:textId="05FE93FE" w:rsidR="009B1BC0" w:rsidRPr="00FD43E7" w:rsidRDefault="003957AF" w:rsidP="00195EFC">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b/>
          <w:bCs/>
          <w:i/>
          <w:color w:val="000000"/>
          <w:sz w:val="28"/>
          <w:szCs w:val="28"/>
        </w:rPr>
      </w:pPr>
      <w:r w:rsidRPr="00FD43E7">
        <w:rPr>
          <w:rFonts w:ascii="Times New Roman" w:hAnsi="Times New Roman" w:cs="Times New Roman"/>
          <w:sz w:val="28"/>
          <w:szCs w:val="28"/>
        </w:rPr>
        <w:t xml:space="preserve">В связи с возникающими трудностями в горных районах по транспортировке необходимого оборудования и материалов для строительства объектов связи, в соответствии с обращением Дагестанского филиала ПАО «Ростелеком» рассмотрена возможность переноса срока сдачи </w:t>
      </w:r>
      <w:r w:rsidRPr="00FD43E7">
        <w:rPr>
          <w:rFonts w:ascii="Times New Roman" w:hAnsi="Times New Roman" w:cs="Times New Roman"/>
          <w:color w:val="000000" w:themeColor="text1"/>
          <w:sz w:val="28"/>
          <w:szCs w:val="28"/>
          <w:highlight w:val="white"/>
        </w:rPr>
        <w:t>некоторых</w:t>
      </w:r>
      <w:r w:rsidRPr="00FD43E7">
        <w:rPr>
          <w:rFonts w:ascii="Times New Roman" w:hAnsi="Times New Roman" w:cs="Times New Roman"/>
          <w:sz w:val="28"/>
          <w:szCs w:val="28"/>
        </w:rPr>
        <w:t xml:space="preserve"> базовых станций на территории</w:t>
      </w:r>
      <w:r w:rsidRPr="00FD43E7">
        <w:rPr>
          <w:rFonts w:ascii="Times New Roman" w:eastAsia="Calibri" w:hAnsi="Times New Roman" w:cs="Times New Roman"/>
          <w:color w:val="000000"/>
          <w:sz w:val="28"/>
          <w:szCs w:val="28"/>
        </w:rPr>
        <w:t xml:space="preserve"> населенных пунктов Республики Дагестан.</w:t>
      </w:r>
      <w:r w:rsidRPr="00FD43E7">
        <w:rPr>
          <w:rFonts w:ascii="Times New Roman" w:hAnsi="Times New Roman" w:cs="Times New Roman"/>
          <w:sz w:val="28"/>
          <w:szCs w:val="28"/>
        </w:rPr>
        <w:tab/>
      </w:r>
    </w:p>
    <w:sectPr w:rsidR="009B1BC0" w:rsidRPr="00FD43E7" w:rsidSect="00FD43E7">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A1AF4" w14:textId="77777777" w:rsidR="00900B31" w:rsidRDefault="00900B31">
      <w:pPr>
        <w:spacing w:after="0" w:line="240" w:lineRule="auto"/>
      </w:pPr>
      <w:r>
        <w:separator/>
      </w:r>
    </w:p>
  </w:endnote>
  <w:endnote w:type="continuationSeparator" w:id="0">
    <w:p w14:paraId="58BC8265" w14:textId="77777777" w:rsidR="00900B31" w:rsidRDefault="0090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30999" w14:textId="77777777" w:rsidR="00900B31" w:rsidRDefault="00900B31">
      <w:pPr>
        <w:spacing w:after="0" w:line="240" w:lineRule="auto"/>
      </w:pPr>
      <w:r>
        <w:separator/>
      </w:r>
    </w:p>
  </w:footnote>
  <w:footnote w:type="continuationSeparator" w:id="0">
    <w:p w14:paraId="067ACA9C" w14:textId="77777777" w:rsidR="00900B31" w:rsidRDefault="00900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04AFF"/>
    <w:multiLevelType w:val="hybridMultilevel"/>
    <w:tmpl w:val="96E8BC3E"/>
    <w:lvl w:ilvl="0" w:tplc="2360664E">
      <w:start w:val="1"/>
      <w:numFmt w:val="bullet"/>
      <w:lvlText w:val="–"/>
      <w:lvlJc w:val="left"/>
      <w:pPr>
        <w:ind w:left="1985" w:hanging="360"/>
      </w:pPr>
      <w:rPr>
        <w:rFonts w:ascii="Arial" w:eastAsia="Arial" w:hAnsi="Arial" w:cs="Arial" w:hint="default"/>
      </w:rPr>
    </w:lvl>
    <w:lvl w:ilvl="1" w:tplc="13C83388">
      <w:start w:val="1"/>
      <w:numFmt w:val="bullet"/>
      <w:lvlText w:val="o"/>
      <w:lvlJc w:val="left"/>
      <w:pPr>
        <w:ind w:left="2705" w:hanging="360"/>
      </w:pPr>
      <w:rPr>
        <w:rFonts w:ascii="Courier New" w:eastAsia="Courier New" w:hAnsi="Courier New" w:cs="Courier New" w:hint="default"/>
      </w:rPr>
    </w:lvl>
    <w:lvl w:ilvl="2" w:tplc="580894D6">
      <w:start w:val="1"/>
      <w:numFmt w:val="bullet"/>
      <w:lvlText w:val="§"/>
      <w:lvlJc w:val="left"/>
      <w:pPr>
        <w:ind w:left="3425" w:hanging="360"/>
      </w:pPr>
      <w:rPr>
        <w:rFonts w:ascii="Wingdings" w:eastAsia="Wingdings" w:hAnsi="Wingdings" w:cs="Wingdings" w:hint="default"/>
      </w:rPr>
    </w:lvl>
    <w:lvl w:ilvl="3" w:tplc="6764F79A">
      <w:start w:val="1"/>
      <w:numFmt w:val="bullet"/>
      <w:lvlText w:val="·"/>
      <w:lvlJc w:val="left"/>
      <w:pPr>
        <w:ind w:left="4145" w:hanging="360"/>
      </w:pPr>
      <w:rPr>
        <w:rFonts w:ascii="Symbol" w:eastAsia="Symbol" w:hAnsi="Symbol" w:cs="Symbol" w:hint="default"/>
      </w:rPr>
    </w:lvl>
    <w:lvl w:ilvl="4" w:tplc="6E3E97E0">
      <w:start w:val="1"/>
      <w:numFmt w:val="bullet"/>
      <w:lvlText w:val="o"/>
      <w:lvlJc w:val="left"/>
      <w:pPr>
        <w:ind w:left="4865" w:hanging="360"/>
      </w:pPr>
      <w:rPr>
        <w:rFonts w:ascii="Courier New" w:eastAsia="Courier New" w:hAnsi="Courier New" w:cs="Courier New" w:hint="default"/>
      </w:rPr>
    </w:lvl>
    <w:lvl w:ilvl="5" w:tplc="F5F41FE2">
      <w:start w:val="1"/>
      <w:numFmt w:val="bullet"/>
      <w:lvlText w:val="§"/>
      <w:lvlJc w:val="left"/>
      <w:pPr>
        <w:ind w:left="5585" w:hanging="360"/>
      </w:pPr>
      <w:rPr>
        <w:rFonts w:ascii="Wingdings" w:eastAsia="Wingdings" w:hAnsi="Wingdings" w:cs="Wingdings" w:hint="default"/>
      </w:rPr>
    </w:lvl>
    <w:lvl w:ilvl="6" w:tplc="6A022C06">
      <w:start w:val="1"/>
      <w:numFmt w:val="bullet"/>
      <w:lvlText w:val="·"/>
      <w:lvlJc w:val="left"/>
      <w:pPr>
        <w:ind w:left="6305" w:hanging="360"/>
      </w:pPr>
      <w:rPr>
        <w:rFonts w:ascii="Symbol" w:eastAsia="Symbol" w:hAnsi="Symbol" w:cs="Symbol" w:hint="default"/>
      </w:rPr>
    </w:lvl>
    <w:lvl w:ilvl="7" w:tplc="529CB5B4">
      <w:start w:val="1"/>
      <w:numFmt w:val="bullet"/>
      <w:lvlText w:val="o"/>
      <w:lvlJc w:val="left"/>
      <w:pPr>
        <w:ind w:left="7025" w:hanging="360"/>
      </w:pPr>
      <w:rPr>
        <w:rFonts w:ascii="Courier New" w:eastAsia="Courier New" w:hAnsi="Courier New" w:cs="Courier New" w:hint="default"/>
      </w:rPr>
    </w:lvl>
    <w:lvl w:ilvl="8" w:tplc="70B2F728">
      <w:start w:val="1"/>
      <w:numFmt w:val="bullet"/>
      <w:lvlText w:val="§"/>
      <w:lvlJc w:val="left"/>
      <w:pPr>
        <w:ind w:left="7745" w:hanging="360"/>
      </w:pPr>
      <w:rPr>
        <w:rFonts w:ascii="Wingdings" w:eastAsia="Wingdings" w:hAnsi="Wingdings" w:cs="Wingdings" w:hint="default"/>
      </w:rPr>
    </w:lvl>
  </w:abstractNum>
  <w:abstractNum w:abstractNumId="1">
    <w:nsid w:val="247A1E17"/>
    <w:multiLevelType w:val="hybridMultilevel"/>
    <w:tmpl w:val="19FC5CFA"/>
    <w:lvl w:ilvl="0" w:tplc="7F1000F8">
      <w:start w:val="1"/>
      <w:numFmt w:val="bullet"/>
      <w:lvlText w:val="–"/>
      <w:lvlJc w:val="left"/>
      <w:pPr>
        <w:ind w:left="1409" w:hanging="360"/>
      </w:pPr>
      <w:rPr>
        <w:rFonts w:ascii="Arial" w:eastAsia="Arial" w:hAnsi="Arial" w:cs="Arial" w:hint="default"/>
      </w:rPr>
    </w:lvl>
    <w:lvl w:ilvl="1" w:tplc="AA2832C0">
      <w:start w:val="1"/>
      <w:numFmt w:val="bullet"/>
      <w:lvlText w:val="o"/>
      <w:lvlJc w:val="left"/>
      <w:pPr>
        <w:ind w:left="2129" w:hanging="360"/>
      </w:pPr>
      <w:rPr>
        <w:rFonts w:ascii="Courier New" w:eastAsia="Courier New" w:hAnsi="Courier New" w:cs="Courier New" w:hint="default"/>
      </w:rPr>
    </w:lvl>
    <w:lvl w:ilvl="2" w:tplc="4D30B5FA">
      <w:start w:val="1"/>
      <w:numFmt w:val="bullet"/>
      <w:lvlText w:val="§"/>
      <w:lvlJc w:val="left"/>
      <w:pPr>
        <w:ind w:left="2849" w:hanging="360"/>
      </w:pPr>
      <w:rPr>
        <w:rFonts w:ascii="Wingdings" w:eastAsia="Wingdings" w:hAnsi="Wingdings" w:cs="Wingdings" w:hint="default"/>
      </w:rPr>
    </w:lvl>
    <w:lvl w:ilvl="3" w:tplc="C8667AFC">
      <w:start w:val="1"/>
      <w:numFmt w:val="bullet"/>
      <w:lvlText w:val="·"/>
      <w:lvlJc w:val="left"/>
      <w:pPr>
        <w:ind w:left="3569" w:hanging="360"/>
      </w:pPr>
      <w:rPr>
        <w:rFonts w:ascii="Symbol" w:eastAsia="Symbol" w:hAnsi="Symbol" w:cs="Symbol" w:hint="default"/>
      </w:rPr>
    </w:lvl>
    <w:lvl w:ilvl="4" w:tplc="79B242F4">
      <w:start w:val="1"/>
      <w:numFmt w:val="bullet"/>
      <w:lvlText w:val="o"/>
      <w:lvlJc w:val="left"/>
      <w:pPr>
        <w:ind w:left="4289" w:hanging="360"/>
      </w:pPr>
      <w:rPr>
        <w:rFonts w:ascii="Courier New" w:eastAsia="Courier New" w:hAnsi="Courier New" w:cs="Courier New" w:hint="default"/>
      </w:rPr>
    </w:lvl>
    <w:lvl w:ilvl="5" w:tplc="EBB64D8E">
      <w:start w:val="1"/>
      <w:numFmt w:val="bullet"/>
      <w:lvlText w:val="§"/>
      <w:lvlJc w:val="left"/>
      <w:pPr>
        <w:ind w:left="5009" w:hanging="360"/>
      </w:pPr>
      <w:rPr>
        <w:rFonts w:ascii="Wingdings" w:eastAsia="Wingdings" w:hAnsi="Wingdings" w:cs="Wingdings" w:hint="default"/>
      </w:rPr>
    </w:lvl>
    <w:lvl w:ilvl="6" w:tplc="D2185B36">
      <w:start w:val="1"/>
      <w:numFmt w:val="bullet"/>
      <w:lvlText w:val="·"/>
      <w:lvlJc w:val="left"/>
      <w:pPr>
        <w:ind w:left="5729" w:hanging="360"/>
      </w:pPr>
      <w:rPr>
        <w:rFonts w:ascii="Symbol" w:eastAsia="Symbol" w:hAnsi="Symbol" w:cs="Symbol" w:hint="default"/>
      </w:rPr>
    </w:lvl>
    <w:lvl w:ilvl="7" w:tplc="9444892A">
      <w:start w:val="1"/>
      <w:numFmt w:val="bullet"/>
      <w:lvlText w:val="o"/>
      <w:lvlJc w:val="left"/>
      <w:pPr>
        <w:ind w:left="6449" w:hanging="360"/>
      </w:pPr>
      <w:rPr>
        <w:rFonts w:ascii="Courier New" w:eastAsia="Courier New" w:hAnsi="Courier New" w:cs="Courier New" w:hint="default"/>
      </w:rPr>
    </w:lvl>
    <w:lvl w:ilvl="8" w:tplc="9F9CB2A8">
      <w:start w:val="1"/>
      <w:numFmt w:val="bullet"/>
      <w:lvlText w:val="§"/>
      <w:lvlJc w:val="left"/>
      <w:pPr>
        <w:ind w:left="7169" w:hanging="360"/>
      </w:pPr>
      <w:rPr>
        <w:rFonts w:ascii="Wingdings" w:eastAsia="Wingdings" w:hAnsi="Wingdings" w:cs="Wingdings" w:hint="default"/>
      </w:rPr>
    </w:lvl>
  </w:abstractNum>
  <w:abstractNum w:abstractNumId="2">
    <w:nsid w:val="2E6B689C"/>
    <w:multiLevelType w:val="hybridMultilevel"/>
    <w:tmpl w:val="FC889F22"/>
    <w:lvl w:ilvl="0" w:tplc="51E4254E">
      <w:start w:val="1"/>
      <w:numFmt w:val="bullet"/>
      <w:lvlText w:val=""/>
      <w:lvlJc w:val="left"/>
      <w:pPr>
        <w:ind w:left="720" w:hanging="360"/>
      </w:pPr>
      <w:rPr>
        <w:rFonts w:ascii="Symbol" w:eastAsia="Symbol" w:hAnsi="Symbol" w:cs="Symbol" w:hint="default"/>
      </w:rPr>
    </w:lvl>
    <w:lvl w:ilvl="1" w:tplc="88602F6A">
      <w:start w:val="1"/>
      <w:numFmt w:val="bullet"/>
      <w:lvlText w:val="o"/>
      <w:lvlJc w:val="left"/>
      <w:pPr>
        <w:ind w:left="1440" w:hanging="360"/>
      </w:pPr>
      <w:rPr>
        <w:rFonts w:ascii="Courier New" w:eastAsia="Courier New" w:hAnsi="Courier New" w:cs="Courier New" w:hint="default"/>
      </w:rPr>
    </w:lvl>
    <w:lvl w:ilvl="2" w:tplc="600C0836">
      <w:start w:val="1"/>
      <w:numFmt w:val="bullet"/>
      <w:lvlText w:val=""/>
      <w:lvlJc w:val="left"/>
      <w:pPr>
        <w:ind w:left="2160" w:hanging="360"/>
      </w:pPr>
      <w:rPr>
        <w:rFonts w:ascii="Wingdings" w:eastAsia="Wingdings" w:hAnsi="Wingdings" w:cs="Wingdings" w:hint="default"/>
      </w:rPr>
    </w:lvl>
    <w:lvl w:ilvl="3" w:tplc="531A946E">
      <w:start w:val="1"/>
      <w:numFmt w:val="bullet"/>
      <w:lvlText w:val=""/>
      <w:lvlJc w:val="left"/>
      <w:pPr>
        <w:ind w:left="2880" w:hanging="360"/>
      </w:pPr>
      <w:rPr>
        <w:rFonts w:ascii="Symbol" w:eastAsia="Symbol" w:hAnsi="Symbol" w:cs="Symbol" w:hint="default"/>
      </w:rPr>
    </w:lvl>
    <w:lvl w:ilvl="4" w:tplc="ED267FA2">
      <w:start w:val="1"/>
      <w:numFmt w:val="bullet"/>
      <w:lvlText w:val="o"/>
      <w:lvlJc w:val="left"/>
      <w:pPr>
        <w:ind w:left="3600" w:hanging="360"/>
      </w:pPr>
      <w:rPr>
        <w:rFonts w:ascii="Courier New" w:eastAsia="Courier New" w:hAnsi="Courier New" w:cs="Courier New" w:hint="default"/>
      </w:rPr>
    </w:lvl>
    <w:lvl w:ilvl="5" w:tplc="0C8A60E4">
      <w:start w:val="1"/>
      <w:numFmt w:val="bullet"/>
      <w:lvlText w:val=""/>
      <w:lvlJc w:val="left"/>
      <w:pPr>
        <w:ind w:left="4320" w:hanging="360"/>
      </w:pPr>
      <w:rPr>
        <w:rFonts w:ascii="Wingdings" w:eastAsia="Wingdings" w:hAnsi="Wingdings" w:cs="Wingdings" w:hint="default"/>
      </w:rPr>
    </w:lvl>
    <w:lvl w:ilvl="6" w:tplc="7BF2628A">
      <w:start w:val="1"/>
      <w:numFmt w:val="bullet"/>
      <w:lvlText w:val=""/>
      <w:lvlJc w:val="left"/>
      <w:pPr>
        <w:ind w:left="5040" w:hanging="360"/>
      </w:pPr>
      <w:rPr>
        <w:rFonts w:ascii="Symbol" w:eastAsia="Symbol" w:hAnsi="Symbol" w:cs="Symbol" w:hint="default"/>
      </w:rPr>
    </w:lvl>
    <w:lvl w:ilvl="7" w:tplc="9CEEEFD0">
      <w:start w:val="1"/>
      <w:numFmt w:val="bullet"/>
      <w:lvlText w:val="o"/>
      <w:lvlJc w:val="left"/>
      <w:pPr>
        <w:ind w:left="5760" w:hanging="360"/>
      </w:pPr>
      <w:rPr>
        <w:rFonts w:ascii="Courier New" w:eastAsia="Courier New" w:hAnsi="Courier New" w:cs="Courier New" w:hint="default"/>
      </w:rPr>
    </w:lvl>
    <w:lvl w:ilvl="8" w:tplc="7D2095F0">
      <w:start w:val="1"/>
      <w:numFmt w:val="bullet"/>
      <w:lvlText w:val=""/>
      <w:lvlJc w:val="left"/>
      <w:pPr>
        <w:ind w:left="6480" w:hanging="360"/>
      </w:pPr>
      <w:rPr>
        <w:rFonts w:ascii="Wingdings" w:eastAsia="Wingdings" w:hAnsi="Wingdings" w:cs="Wingdings" w:hint="default"/>
      </w:rPr>
    </w:lvl>
  </w:abstractNum>
  <w:abstractNum w:abstractNumId="3">
    <w:nsid w:val="2E7A488D"/>
    <w:multiLevelType w:val="hybridMultilevel"/>
    <w:tmpl w:val="37E6DB66"/>
    <w:lvl w:ilvl="0" w:tplc="635088B8">
      <w:start w:val="1"/>
      <w:numFmt w:val="bullet"/>
      <w:lvlText w:val="–"/>
      <w:lvlJc w:val="left"/>
      <w:pPr>
        <w:ind w:left="709" w:hanging="360"/>
      </w:pPr>
      <w:rPr>
        <w:rFonts w:ascii="Arial" w:eastAsia="Arial" w:hAnsi="Arial" w:cs="Arial" w:hint="default"/>
      </w:rPr>
    </w:lvl>
    <w:lvl w:ilvl="1" w:tplc="882CA3BA">
      <w:start w:val="1"/>
      <w:numFmt w:val="bullet"/>
      <w:lvlText w:val="o"/>
      <w:lvlJc w:val="left"/>
      <w:pPr>
        <w:ind w:left="1429" w:hanging="360"/>
      </w:pPr>
      <w:rPr>
        <w:rFonts w:ascii="Courier New" w:eastAsia="Courier New" w:hAnsi="Courier New" w:cs="Courier New" w:hint="default"/>
      </w:rPr>
    </w:lvl>
    <w:lvl w:ilvl="2" w:tplc="C252747A">
      <w:start w:val="1"/>
      <w:numFmt w:val="bullet"/>
      <w:lvlText w:val="§"/>
      <w:lvlJc w:val="left"/>
      <w:pPr>
        <w:ind w:left="2149" w:hanging="360"/>
      </w:pPr>
      <w:rPr>
        <w:rFonts w:ascii="Wingdings" w:eastAsia="Wingdings" w:hAnsi="Wingdings" w:cs="Wingdings" w:hint="default"/>
      </w:rPr>
    </w:lvl>
    <w:lvl w:ilvl="3" w:tplc="EC948798">
      <w:start w:val="1"/>
      <w:numFmt w:val="bullet"/>
      <w:lvlText w:val="·"/>
      <w:lvlJc w:val="left"/>
      <w:pPr>
        <w:ind w:left="2869" w:hanging="360"/>
      </w:pPr>
      <w:rPr>
        <w:rFonts w:ascii="Symbol" w:eastAsia="Symbol" w:hAnsi="Symbol" w:cs="Symbol" w:hint="default"/>
      </w:rPr>
    </w:lvl>
    <w:lvl w:ilvl="4" w:tplc="42622DBC">
      <w:start w:val="1"/>
      <w:numFmt w:val="bullet"/>
      <w:lvlText w:val="o"/>
      <w:lvlJc w:val="left"/>
      <w:pPr>
        <w:ind w:left="3589" w:hanging="360"/>
      </w:pPr>
      <w:rPr>
        <w:rFonts w:ascii="Courier New" w:eastAsia="Courier New" w:hAnsi="Courier New" w:cs="Courier New" w:hint="default"/>
      </w:rPr>
    </w:lvl>
    <w:lvl w:ilvl="5" w:tplc="E28A6708">
      <w:start w:val="1"/>
      <w:numFmt w:val="bullet"/>
      <w:lvlText w:val="§"/>
      <w:lvlJc w:val="left"/>
      <w:pPr>
        <w:ind w:left="4309" w:hanging="360"/>
      </w:pPr>
      <w:rPr>
        <w:rFonts w:ascii="Wingdings" w:eastAsia="Wingdings" w:hAnsi="Wingdings" w:cs="Wingdings" w:hint="default"/>
      </w:rPr>
    </w:lvl>
    <w:lvl w:ilvl="6" w:tplc="222A2678">
      <w:start w:val="1"/>
      <w:numFmt w:val="bullet"/>
      <w:lvlText w:val="·"/>
      <w:lvlJc w:val="left"/>
      <w:pPr>
        <w:ind w:left="5029" w:hanging="360"/>
      </w:pPr>
      <w:rPr>
        <w:rFonts w:ascii="Symbol" w:eastAsia="Symbol" w:hAnsi="Symbol" w:cs="Symbol" w:hint="default"/>
      </w:rPr>
    </w:lvl>
    <w:lvl w:ilvl="7" w:tplc="2B1EA3F0">
      <w:start w:val="1"/>
      <w:numFmt w:val="bullet"/>
      <w:lvlText w:val="o"/>
      <w:lvlJc w:val="left"/>
      <w:pPr>
        <w:ind w:left="5749" w:hanging="360"/>
      </w:pPr>
      <w:rPr>
        <w:rFonts w:ascii="Courier New" w:eastAsia="Courier New" w:hAnsi="Courier New" w:cs="Courier New" w:hint="default"/>
      </w:rPr>
    </w:lvl>
    <w:lvl w:ilvl="8" w:tplc="AFAAAEE2">
      <w:start w:val="1"/>
      <w:numFmt w:val="bullet"/>
      <w:lvlText w:val="§"/>
      <w:lvlJc w:val="left"/>
      <w:pPr>
        <w:ind w:left="6469" w:hanging="360"/>
      </w:pPr>
      <w:rPr>
        <w:rFonts w:ascii="Wingdings" w:eastAsia="Wingdings" w:hAnsi="Wingdings" w:cs="Wingdings" w:hint="default"/>
      </w:rPr>
    </w:lvl>
  </w:abstractNum>
  <w:abstractNum w:abstractNumId="4">
    <w:nsid w:val="32FD61FB"/>
    <w:multiLevelType w:val="hybridMultilevel"/>
    <w:tmpl w:val="6E7AB148"/>
    <w:lvl w:ilvl="0" w:tplc="C810B4D0">
      <w:start w:val="1"/>
      <w:numFmt w:val="bullet"/>
      <w:lvlText w:val="–"/>
      <w:lvlJc w:val="left"/>
      <w:pPr>
        <w:ind w:left="1418" w:hanging="360"/>
      </w:pPr>
      <w:rPr>
        <w:rFonts w:ascii="Arial" w:eastAsia="Arial" w:hAnsi="Arial" w:cs="Arial" w:hint="default"/>
      </w:rPr>
    </w:lvl>
    <w:lvl w:ilvl="1" w:tplc="3146B6E6">
      <w:start w:val="1"/>
      <w:numFmt w:val="bullet"/>
      <w:lvlText w:val="o"/>
      <w:lvlJc w:val="left"/>
      <w:pPr>
        <w:ind w:left="2138" w:hanging="360"/>
      </w:pPr>
      <w:rPr>
        <w:rFonts w:ascii="Courier New" w:eastAsia="Courier New" w:hAnsi="Courier New" w:cs="Courier New" w:hint="default"/>
      </w:rPr>
    </w:lvl>
    <w:lvl w:ilvl="2" w:tplc="410E0A88">
      <w:start w:val="1"/>
      <w:numFmt w:val="bullet"/>
      <w:lvlText w:val="§"/>
      <w:lvlJc w:val="left"/>
      <w:pPr>
        <w:ind w:left="2858" w:hanging="360"/>
      </w:pPr>
      <w:rPr>
        <w:rFonts w:ascii="Wingdings" w:eastAsia="Wingdings" w:hAnsi="Wingdings" w:cs="Wingdings" w:hint="default"/>
      </w:rPr>
    </w:lvl>
    <w:lvl w:ilvl="3" w:tplc="44E8F874">
      <w:start w:val="1"/>
      <w:numFmt w:val="bullet"/>
      <w:lvlText w:val="·"/>
      <w:lvlJc w:val="left"/>
      <w:pPr>
        <w:ind w:left="3578" w:hanging="360"/>
      </w:pPr>
      <w:rPr>
        <w:rFonts w:ascii="Symbol" w:eastAsia="Symbol" w:hAnsi="Symbol" w:cs="Symbol" w:hint="default"/>
      </w:rPr>
    </w:lvl>
    <w:lvl w:ilvl="4" w:tplc="0DCA58AE">
      <w:start w:val="1"/>
      <w:numFmt w:val="bullet"/>
      <w:lvlText w:val="o"/>
      <w:lvlJc w:val="left"/>
      <w:pPr>
        <w:ind w:left="4298" w:hanging="360"/>
      </w:pPr>
      <w:rPr>
        <w:rFonts w:ascii="Courier New" w:eastAsia="Courier New" w:hAnsi="Courier New" w:cs="Courier New" w:hint="default"/>
      </w:rPr>
    </w:lvl>
    <w:lvl w:ilvl="5" w:tplc="8C90FD62">
      <w:start w:val="1"/>
      <w:numFmt w:val="bullet"/>
      <w:lvlText w:val="§"/>
      <w:lvlJc w:val="left"/>
      <w:pPr>
        <w:ind w:left="5018" w:hanging="360"/>
      </w:pPr>
      <w:rPr>
        <w:rFonts w:ascii="Wingdings" w:eastAsia="Wingdings" w:hAnsi="Wingdings" w:cs="Wingdings" w:hint="default"/>
      </w:rPr>
    </w:lvl>
    <w:lvl w:ilvl="6" w:tplc="2E2EDF04">
      <w:start w:val="1"/>
      <w:numFmt w:val="bullet"/>
      <w:lvlText w:val="·"/>
      <w:lvlJc w:val="left"/>
      <w:pPr>
        <w:ind w:left="5738" w:hanging="360"/>
      </w:pPr>
      <w:rPr>
        <w:rFonts w:ascii="Symbol" w:eastAsia="Symbol" w:hAnsi="Symbol" w:cs="Symbol" w:hint="default"/>
      </w:rPr>
    </w:lvl>
    <w:lvl w:ilvl="7" w:tplc="2194ABB6">
      <w:start w:val="1"/>
      <w:numFmt w:val="bullet"/>
      <w:lvlText w:val="o"/>
      <w:lvlJc w:val="left"/>
      <w:pPr>
        <w:ind w:left="6458" w:hanging="360"/>
      </w:pPr>
      <w:rPr>
        <w:rFonts w:ascii="Courier New" w:eastAsia="Courier New" w:hAnsi="Courier New" w:cs="Courier New" w:hint="default"/>
      </w:rPr>
    </w:lvl>
    <w:lvl w:ilvl="8" w:tplc="F0882062">
      <w:start w:val="1"/>
      <w:numFmt w:val="bullet"/>
      <w:lvlText w:val="§"/>
      <w:lvlJc w:val="left"/>
      <w:pPr>
        <w:ind w:left="7178" w:hanging="360"/>
      </w:pPr>
      <w:rPr>
        <w:rFonts w:ascii="Wingdings" w:eastAsia="Wingdings" w:hAnsi="Wingdings" w:cs="Wingdings" w:hint="default"/>
      </w:rPr>
    </w:lvl>
  </w:abstractNum>
  <w:abstractNum w:abstractNumId="5">
    <w:nsid w:val="34FD7C19"/>
    <w:multiLevelType w:val="hybridMultilevel"/>
    <w:tmpl w:val="2EF86240"/>
    <w:lvl w:ilvl="0" w:tplc="91B4308C">
      <w:start w:val="1"/>
      <w:numFmt w:val="bullet"/>
      <w:lvlText w:val=""/>
      <w:lvlJc w:val="left"/>
      <w:pPr>
        <w:ind w:left="720" w:hanging="360"/>
      </w:pPr>
      <w:rPr>
        <w:rFonts w:ascii="Symbol" w:eastAsia="Symbol" w:hAnsi="Symbol" w:cs="Symbol" w:hint="default"/>
      </w:rPr>
    </w:lvl>
    <w:lvl w:ilvl="1" w:tplc="D8AE17AE">
      <w:start w:val="1"/>
      <w:numFmt w:val="bullet"/>
      <w:lvlText w:val="o"/>
      <w:lvlJc w:val="left"/>
      <w:pPr>
        <w:ind w:left="1440" w:hanging="360"/>
      </w:pPr>
      <w:rPr>
        <w:rFonts w:ascii="Courier New" w:eastAsia="Courier New" w:hAnsi="Courier New" w:cs="Courier New" w:hint="default"/>
      </w:rPr>
    </w:lvl>
    <w:lvl w:ilvl="2" w:tplc="B73606D8">
      <w:start w:val="1"/>
      <w:numFmt w:val="bullet"/>
      <w:lvlText w:val=""/>
      <w:lvlJc w:val="left"/>
      <w:pPr>
        <w:ind w:left="2160" w:hanging="360"/>
      </w:pPr>
      <w:rPr>
        <w:rFonts w:ascii="Wingdings" w:eastAsia="Wingdings" w:hAnsi="Wingdings" w:cs="Wingdings" w:hint="default"/>
      </w:rPr>
    </w:lvl>
    <w:lvl w:ilvl="3" w:tplc="C512CB7A">
      <w:start w:val="1"/>
      <w:numFmt w:val="bullet"/>
      <w:lvlText w:val=""/>
      <w:lvlJc w:val="left"/>
      <w:pPr>
        <w:ind w:left="2880" w:hanging="360"/>
      </w:pPr>
      <w:rPr>
        <w:rFonts w:ascii="Symbol" w:eastAsia="Symbol" w:hAnsi="Symbol" w:cs="Symbol" w:hint="default"/>
      </w:rPr>
    </w:lvl>
    <w:lvl w:ilvl="4" w:tplc="99BC4C92">
      <w:start w:val="1"/>
      <w:numFmt w:val="bullet"/>
      <w:lvlText w:val="o"/>
      <w:lvlJc w:val="left"/>
      <w:pPr>
        <w:ind w:left="3600" w:hanging="360"/>
      </w:pPr>
      <w:rPr>
        <w:rFonts w:ascii="Courier New" w:eastAsia="Courier New" w:hAnsi="Courier New" w:cs="Courier New" w:hint="default"/>
      </w:rPr>
    </w:lvl>
    <w:lvl w:ilvl="5" w:tplc="F348B9DE">
      <w:start w:val="1"/>
      <w:numFmt w:val="bullet"/>
      <w:lvlText w:val=""/>
      <w:lvlJc w:val="left"/>
      <w:pPr>
        <w:ind w:left="4320" w:hanging="360"/>
      </w:pPr>
      <w:rPr>
        <w:rFonts w:ascii="Wingdings" w:eastAsia="Wingdings" w:hAnsi="Wingdings" w:cs="Wingdings" w:hint="default"/>
      </w:rPr>
    </w:lvl>
    <w:lvl w:ilvl="6" w:tplc="F1F4D21A">
      <w:start w:val="1"/>
      <w:numFmt w:val="bullet"/>
      <w:lvlText w:val=""/>
      <w:lvlJc w:val="left"/>
      <w:pPr>
        <w:ind w:left="5040" w:hanging="360"/>
      </w:pPr>
      <w:rPr>
        <w:rFonts w:ascii="Symbol" w:eastAsia="Symbol" w:hAnsi="Symbol" w:cs="Symbol" w:hint="default"/>
      </w:rPr>
    </w:lvl>
    <w:lvl w:ilvl="7" w:tplc="E6E2F51A">
      <w:start w:val="1"/>
      <w:numFmt w:val="bullet"/>
      <w:lvlText w:val="o"/>
      <w:lvlJc w:val="left"/>
      <w:pPr>
        <w:ind w:left="5760" w:hanging="360"/>
      </w:pPr>
      <w:rPr>
        <w:rFonts w:ascii="Courier New" w:eastAsia="Courier New" w:hAnsi="Courier New" w:cs="Courier New" w:hint="default"/>
      </w:rPr>
    </w:lvl>
    <w:lvl w:ilvl="8" w:tplc="879A91F2">
      <w:start w:val="1"/>
      <w:numFmt w:val="bullet"/>
      <w:lvlText w:val=""/>
      <w:lvlJc w:val="left"/>
      <w:pPr>
        <w:ind w:left="6480" w:hanging="360"/>
      </w:pPr>
      <w:rPr>
        <w:rFonts w:ascii="Wingdings" w:eastAsia="Wingdings" w:hAnsi="Wingdings" w:cs="Wingdings" w:hint="default"/>
      </w:rPr>
    </w:lvl>
  </w:abstractNum>
  <w:abstractNum w:abstractNumId="6">
    <w:nsid w:val="39AD50BD"/>
    <w:multiLevelType w:val="hybridMultilevel"/>
    <w:tmpl w:val="63286142"/>
    <w:lvl w:ilvl="0" w:tplc="A4FE30EE">
      <w:start w:val="1"/>
      <w:numFmt w:val="bullet"/>
      <w:lvlText w:val=""/>
      <w:lvlJc w:val="left"/>
      <w:pPr>
        <w:ind w:left="720" w:hanging="360"/>
      </w:pPr>
      <w:rPr>
        <w:rFonts w:ascii="Symbol" w:eastAsia="Symbol" w:hAnsi="Symbol" w:cs="Symbol" w:hint="default"/>
      </w:rPr>
    </w:lvl>
    <w:lvl w:ilvl="1" w:tplc="72465B16">
      <w:start w:val="1"/>
      <w:numFmt w:val="bullet"/>
      <w:lvlText w:val="o"/>
      <w:lvlJc w:val="left"/>
      <w:pPr>
        <w:ind w:left="1440" w:hanging="360"/>
      </w:pPr>
      <w:rPr>
        <w:rFonts w:ascii="Courier New" w:eastAsia="Courier New" w:hAnsi="Courier New" w:cs="Courier New" w:hint="default"/>
      </w:rPr>
    </w:lvl>
    <w:lvl w:ilvl="2" w:tplc="B256FCB6">
      <w:start w:val="1"/>
      <w:numFmt w:val="bullet"/>
      <w:lvlText w:val=""/>
      <w:lvlJc w:val="left"/>
      <w:pPr>
        <w:ind w:left="2160" w:hanging="360"/>
      </w:pPr>
      <w:rPr>
        <w:rFonts w:ascii="Wingdings" w:eastAsia="Wingdings" w:hAnsi="Wingdings" w:cs="Wingdings" w:hint="default"/>
      </w:rPr>
    </w:lvl>
    <w:lvl w:ilvl="3" w:tplc="9528B25C">
      <w:start w:val="1"/>
      <w:numFmt w:val="bullet"/>
      <w:lvlText w:val=""/>
      <w:lvlJc w:val="left"/>
      <w:pPr>
        <w:ind w:left="2880" w:hanging="360"/>
      </w:pPr>
      <w:rPr>
        <w:rFonts w:ascii="Symbol" w:eastAsia="Symbol" w:hAnsi="Symbol" w:cs="Symbol" w:hint="default"/>
      </w:rPr>
    </w:lvl>
    <w:lvl w:ilvl="4" w:tplc="F21E1CEA">
      <w:start w:val="1"/>
      <w:numFmt w:val="bullet"/>
      <w:lvlText w:val="o"/>
      <w:lvlJc w:val="left"/>
      <w:pPr>
        <w:ind w:left="3600" w:hanging="360"/>
      </w:pPr>
      <w:rPr>
        <w:rFonts w:ascii="Courier New" w:eastAsia="Courier New" w:hAnsi="Courier New" w:cs="Courier New" w:hint="default"/>
      </w:rPr>
    </w:lvl>
    <w:lvl w:ilvl="5" w:tplc="BC82648A">
      <w:start w:val="1"/>
      <w:numFmt w:val="bullet"/>
      <w:lvlText w:val=""/>
      <w:lvlJc w:val="left"/>
      <w:pPr>
        <w:ind w:left="4320" w:hanging="360"/>
      </w:pPr>
      <w:rPr>
        <w:rFonts w:ascii="Wingdings" w:eastAsia="Wingdings" w:hAnsi="Wingdings" w:cs="Wingdings" w:hint="default"/>
      </w:rPr>
    </w:lvl>
    <w:lvl w:ilvl="6" w:tplc="9D1CEB96">
      <w:start w:val="1"/>
      <w:numFmt w:val="bullet"/>
      <w:lvlText w:val=""/>
      <w:lvlJc w:val="left"/>
      <w:pPr>
        <w:ind w:left="5040" w:hanging="360"/>
      </w:pPr>
      <w:rPr>
        <w:rFonts w:ascii="Symbol" w:eastAsia="Symbol" w:hAnsi="Symbol" w:cs="Symbol" w:hint="default"/>
      </w:rPr>
    </w:lvl>
    <w:lvl w:ilvl="7" w:tplc="74126FFA">
      <w:start w:val="1"/>
      <w:numFmt w:val="bullet"/>
      <w:lvlText w:val="o"/>
      <w:lvlJc w:val="left"/>
      <w:pPr>
        <w:ind w:left="5760" w:hanging="360"/>
      </w:pPr>
      <w:rPr>
        <w:rFonts w:ascii="Courier New" w:eastAsia="Courier New" w:hAnsi="Courier New" w:cs="Courier New" w:hint="default"/>
      </w:rPr>
    </w:lvl>
    <w:lvl w:ilvl="8" w:tplc="2E2A4DC6">
      <w:start w:val="1"/>
      <w:numFmt w:val="bullet"/>
      <w:lvlText w:val=""/>
      <w:lvlJc w:val="left"/>
      <w:pPr>
        <w:ind w:left="6480" w:hanging="360"/>
      </w:pPr>
      <w:rPr>
        <w:rFonts w:ascii="Wingdings" w:eastAsia="Wingdings" w:hAnsi="Wingdings" w:cs="Wingdings" w:hint="default"/>
      </w:rPr>
    </w:lvl>
  </w:abstractNum>
  <w:abstractNum w:abstractNumId="7">
    <w:nsid w:val="3E8F3475"/>
    <w:multiLevelType w:val="hybridMultilevel"/>
    <w:tmpl w:val="74E8835E"/>
    <w:lvl w:ilvl="0" w:tplc="2FBE1C64">
      <w:start w:val="1"/>
      <w:numFmt w:val="bullet"/>
      <w:lvlText w:val=""/>
      <w:lvlJc w:val="left"/>
      <w:pPr>
        <w:ind w:left="720" w:hanging="360"/>
      </w:pPr>
      <w:rPr>
        <w:rFonts w:ascii="Symbol" w:eastAsia="Symbol" w:hAnsi="Symbol" w:cs="Symbol" w:hint="default"/>
      </w:rPr>
    </w:lvl>
    <w:lvl w:ilvl="1" w:tplc="83CCA220">
      <w:start w:val="1"/>
      <w:numFmt w:val="bullet"/>
      <w:lvlText w:val="o"/>
      <w:lvlJc w:val="left"/>
      <w:pPr>
        <w:ind w:left="1440" w:hanging="360"/>
      </w:pPr>
      <w:rPr>
        <w:rFonts w:ascii="Courier New" w:eastAsia="Courier New" w:hAnsi="Courier New" w:cs="Courier New" w:hint="default"/>
      </w:rPr>
    </w:lvl>
    <w:lvl w:ilvl="2" w:tplc="52668604">
      <w:start w:val="1"/>
      <w:numFmt w:val="bullet"/>
      <w:lvlText w:val=""/>
      <w:lvlJc w:val="left"/>
      <w:pPr>
        <w:ind w:left="2160" w:hanging="360"/>
      </w:pPr>
      <w:rPr>
        <w:rFonts w:ascii="Wingdings" w:eastAsia="Wingdings" w:hAnsi="Wingdings" w:cs="Wingdings" w:hint="default"/>
      </w:rPr>
    </w:lvl>
    <w:lvl w:ilvl="3" w:tplc="CA42D30E">
      <w:start w:val="1"/>
      <w:numFmt w:val="bullet"/>
      <w:lvlText w:val=""/>
      <w:lvlJc w:val="left"/>
      <w:pPr>
        <w:ind w:left="2880" w:hanging="360"/>
      </w:pPr>
      <w:rPr>
        <w:rFonts w:ascii="Symbol" w:eastAsia="Symbol" w:hAnsi="Symbol" w:cs="Symbol" w:hint="default"/>
      </w:rPr>
    </w:lvl>
    <w:lvl w:ilvl="4" w:tplc="52F4B8A4">
      <w:start w:val="1"/>
      <w:numFmt w:val="bullet"/>
      <w:lvlText w:val="o"/>
      <w:lvlJc w:val="left"/>
      <w:pPr>
        <w:ind w:left="3600" w:hanging="360"/>
      </w:pPr>
      <w:rPr>
        <w:rFonts w:ascii="Courier New" w:eastAsia="Courier New" w:hAnsi="Courier New" w:cs="Courier New" w:hint="default"/>
      </w:rPr>
    </w:lvl>
    <w:lvl w:ilvl="5" w:tplc="0AEC7610">
      <w:start w:val="1"/>
      <w:numFmt w:val="bullet"/>
      <w:lvlText w:val=""/>
      <w:lvlJc w:val="left"/>
      <w:pPr>
        <w:ind w:left="4320" w:hanging="360"/>
      </w:pPr>
      <w:rPr>
        <w:rFonts w:ascii="Wingdings" w:eastAsia="Wingdings" w:hAnsi="Wingdings" w:cs="Wingdings" w:hint="default"/>
      </w:rPr>
    </w:lvl>
    <w:lvl w:ilvl="6" w:tplc="D2E8A0B2">
      <w:start w:val="1"/>
      <w:numFmt w:val="bullet"/>
      <w:lvlText w:val=""/>
      <w:lvlJc w:val="left"/>
      <w:pPr>
        <w:ind w:left="5040" w:hanging="360"/>
      </w:pPr>
      <w:rPr>
        <w:rFonts w:ascii="Symbol" w:eastAsia="Symbol" w:hAnsi="Symbol" w:cs="Symbol" w:hint="default"/>
      </w:rPr>
    </w:lvl>
    <w:lvl w:ilvl="7" w:tplc="6A385038">
      <w:start w:val="1"/>
      <w:numFmt w:val="bullet"/>
      <w:lvlText w:val="o"/>
      <w:lvlJc w:val="left"/>
      <w:pPr>
        <w:ind w:left="5760" w:hanging="360"/>
      </w:pPr>
      <w:rPr>
        <w:rFonts w:ascii="Courier New" w:eastAsia="Courier New" w:hAnsi="Courier New" w:cs="Courier New" w:hint="default"/>
      </w:rPr>
    </w:lvl>
    <w:lvl w:ilvl="8" w:tplc="05FAC1A4">
      <w:start w:val="1"/>
      <w:numFmt w:val="bullet"/>
      <w:lvlText w:val=""/>
      <w:lvlJc w:val="left"/>
      <w:pPr>
        <w:ind w:left="6480" w:hanging="360"/>
      </w:pPr>
      <w:rPr>
        <w:rFonts w:ascii="Wingdings" w:eastAsia="Wingdings" w:hAnsi="Wingdings" w:cs="Wingdings" w:hint="default"/>
      </w:rPr>
    </w:lvl>
  </w:abstractNum>
  <w:abstractNum w:abstractNumId="8">
    <w:nsid w:val="4845558B"/>
    <w:multiLevelType w:val="hybridMultilevel"/>
    <w:tmpl w:val="F62A3FD2"/>
    <w:lvl w:ilvl="0" w:tplc="AAB2F5A6">
      <w:start w:val="1"/>
      <w:numFmt w:val="bullet"/>
      <w:lvlText w:val="·"/>
      <w:lvlJc w:val="left"/>
      <w:pPr>
        <w:ind w:left="1418" w:hanging="360"/>
      </w:pPr>
      <w:rPr>
        <w:rFonts w:ascii="Symbol" w:eastAsia="Symbol" w:hAnsi="Symbol" w:cs="Symbol" w:hint="default"/>
      </w:rPr>
    </w:lvl>
    <w:lvl w:ilvl="1" w:tplc="7AB609A0">
      <w:start w:val="1"/>
      <w:numFmt w:val="bullet"/>
      <w:lvlText w:val="o"/>
      <w:lvlJc w:val="left"/>
      <w:pPr>
        <w:ind w:left="2138" w:hanging="360"/>
      </w:pPr>
      <w:rPr>
        <w:rFonts w:ascii="Courier New" w:eastAsia="Courier New" w:hAnsi="Courier New" w:cs="Courier New" w:hint="default"/>
      </w:rPr>
    </w:lvl>
    <w:lvl w:ilvl="2" w:tplc="BA4A1F7E">
      <w:start w:val="1"/>
      <w:numFmt w:val="bullet"/>
      <w:lvlText w:val="§"/>
      <w:lvlJc w:val="left"/>
      <w:pPr>
        <w:ind w:left="2858" w:hanging="360"/>
      </w:pPr>
      <w:rPr>
        <w:rFonts w:ascii="Wingdings" w:eastAsia="Wingdings" w:hAnsi="Wingdings" w:cs="Wingdings" w:hint="default"/>
      </w:rPr>
    </w:lvl>
    <w:lvl w:ilvl="3" w:tplc="6D2466B4">
      <w:start w:val="1"/>
      <w:numFmt w:val="bullet"/>
      <w:lvlText w:val="·"/>
      <w:lvlJc w:val="left"/>
      <w:pPr>
        <w:ind w:left="3578" w:hanging="360"/>
      </w:pPr>
      <w:rPr>
        <w:rFonts w:ascii="Symbol" w:eastAsia="Symbol" w:hAnsi="Symbol" w:cs="Symbol" w:hint="default"/>
      </w:rPr>
    </w:lvl>
    <w:lvl w:ilvl="4" w:tplc="750CD7F2">
      <w:start w:val="1"/>
      <w:numFmt w:val="bullet"/>
      <w:lvlText w:val="o"/>
      <w:lvlJc w:val="left"/>
      <w:pPr>
        <w:ind w:left="4298" w:hanging="360"/>
      </w:pPr>
      <w:rPr>
        <w:rFonts w:ascii="Courier New" w:eastAsia="Courier New" w:hAnsi="Courier New" w:cs="Courier New" w:hint="default"/>
      </w:rPr>
    </w:lvl>
    <w:lvl w:ilvl="5" w:tplc="0ABE7B68">
      <w:start w:val="1"/>
      <w:numFmt w:val="bullet"/>
      <w:lvlText w:val="§"/>
      <w:lvlJc w:val="left"/>
      <w:pPr>
        <w:ind w:left="5018" w:hanging="360"/>
      </w:pPr>
      <w:rPr>
        <w:rFonts w:ascii="Wingdings" w:eastAsia="Wingdings" w:hAnsi="Wingdings" w:cs="Wingdings" w:hint="default"/>
      </w:rPr>
    </w:lvl>
    <w:lvl w:ilvl="6" w:tplc="B57A9C18">
      <w:start w:val="1"/>
      <w:numFmt w:val="bullet"/>
      <w:lvlText w:val="·"/>
      <w:lvlJc w:val="left"/>
      <w:pPr>
        <w:ind w:left="5738" w:hanging="360"/>
      </w:pPr>
      <w:rPr>
        <w:rFonts w:ascii="Symbol" w:eastAsia="Symbol" w:hAnsi="Symbol" w:cs="Symbol" w:hint="default"/>
      </w:rPr>
    </w:lvl>
    <w:lvl w:ilvl="7" w:tplc="D5F8388E">
      <w:start w:val="1"/>
      <w:numFmt w:val="bullet"/>
      <w:lvlText w:val="o"/>
      <w:lvlJc w:val="left"/>
      <w:pPr>
        <w:ind w:left="6458" w:hanging="360"/>
      </w:pPr>
      <w:rPr>
        <w:rFonts w:ascii="Courier New" w:eastAsia="Courier New" w:hAnsi="Courier New" w:cs="Courier New" w:hint="default"/>
      </w:rPr>
    </w:lvl>
    <w:lvl w:ilvl="8" w:tplc="2B42DA32">
      <w:start w:val="1"/>
      <w:numFmt w:val="bullet"/>
      <w:lvlText w:val="§"/>
      <w:lvlJc w:val="left"/>
      <w:pPr>
        <w:ind w:left="7178" w:hanging="360"/>
      </w:pPr>
      <w:rPr>
        <w:rFonts w:ascii="Wingdings" w:eastAsia="Wingdings" w:hAnsi="Wingdings" w:cs="Wingdings" w:hint="default"/>
      </w:rPr>
    </w:lvl>
  </w:abstractNum>
  <w:abstractNum w:abstractNumId="9">
    <w:nsid w:val="4B6B111E"/>
    <w:multiLevelType w:val="hybridMultilevel"/>
    <w:tmpl w:val="A5BCCCAE"/>
    <w:lvl w:ilvl="0" w:tplc="BB72967C">
      <w:start w:val="1"/>
      <w:numFmt w:val="bullet"/>
      <w:lvlText w:val="–"/>
      <w:lvlJc w:val="left"/>
      <w:pPr>
        <w:ind w:left="709" w:hanging="360"/>
      </w:pPr>
      <w:rPr>
        <w:rFonts w:ascii="Arial" w:eastAsia="Arial" w:hAnsi="Arial" w:cs="Arial" w:hint="default"/>
      </w:rPr>
    </w:lvl>
    <w:lvl w:ilvl="1" w:tplc="B80AF37C">
      <w:start w:val="1"/>
      <w:numFmt w:val="bullet"/>
      <w:lvlText w:val="o"/>
      <w:lvlJc w:val="left"/>
      <w:pPr>
        <w:ind w:left="1429" w:hanging="360"/>
      </w:pPr>
      <w:rPr>
        <w:rFonts w:ascii="Courier New" w:eastAsia="Courier New" w:hAnsi="Courier New" w:cs="Courier New" w:hint="default"/>
      </w:rPr>
    </w:lvl>
    <w:lvl w:ilvl="2" w:tplc="7598E8C6">
      <w:start w:val="1"/>
      <w:numFmt w:val="bullet"/>
      <w:lvlText w:val="§"/>
      <w:lvlJc w:val="left"/>
      <w:pPr>
        <w:ind w:left="2149" w:hanging="360"/>
      </w:pPr>
      <w:rPr>
        <w:rFonts w:ascii="Wingdings" w:eastAsia="Wingdings" w:hAnsi="Wingdings" w:cs="Wingdings" w:hint="default"/>
      </w:rPr>
    </w:lvl>
    <w:lvl w:ilvl="3" w:tplc="9EF00BCA">
      <w:start w:val="1"/>
      <w:numFmt w:val="bullet"/>
      <w:lvlText w:val="·"/>
      <w:lvlJc w:val="left"/>
      <w:pPr>
        <w:ind w:left="2869" w:hanging="360"/>
      </w:pPr>
      <w:rPr>
        <w:rFonts w:ascii="Symbol" w:eastAsia="Symbol" w:hAnsi="Symbol" w:cs="Symbol" w:hint="default"/>
      </w:rPr>
    </w:lvl>
    <w:lvl w:ilvl="4" w:tplc="B2C6E004">
      <w:start w:val="1"/>
      <w:numFmt w:val="bullet"/>
      <w:lvlText w:val="o"/>
      <w:lvlJc w:val="left"/>
      <w:pPr>
        <w:ind w:left="3589" w:hanging="360"/>
      </w:pPr>
      <w:rPr>
        <w:rFonts w:ascii="Courier New" w:eastAsia="Courier New" w:hAnsi="Courier New" w:cs="Courier New" w:hint="default"/>
      </w:rPr>
    </w:lvl>
    <w:lvl w:ilvl="5" w:tplc="8048AE12">
      <w:start w:val="1"/>
      <w:numFmt w:val="bullet"/>
      <w:lvlText w:val="§"/>
      <w:lvlJc w:val="left"/>
      <w:pPr>
        <w:ind w:left="4309" w:hanging="360"/>
      </w:pPr>
      <w:rPr>
        <w:rFonts w:ascii="Wingdings" w:eastAsia="Wingdings" w:hAnsi="Wingdings" w:cs="Wingdings" w:hint="default"/>
      </w:rPr>
    </w:lvl>
    <w:lvl w:ilvl="6" w:tplc="57FE34B2">
      <w:start w:val="1"/>
      <w:numFmt w:val="bullet"/>
      <w:lvlText w:val="·"/>
      <w:lvlJc w:val="left"/>
      <w:pPr>
        <w:ind w:left="5029" w:hanging="360"/>
      </w:pPr>
      <w:rPr>
        <w:rFonts w:ascii="Symbol" w:eastAsia="Symbol" w:hAnsi="Symbol" w:cs="Symbol" w:hint="default"/>
      </w:rPr>
    </w:lvl>
    <w:lvl w:ilvl="7" w:tplc="0696ECF2">
      <w:start w:val="1"/>
      <w:numFmt w:val="bullet"/>
      <w:lvlText w:val="o"/>
      <w:lvlJc w:val="left"/>
      <w:pPr>
        <w:ind w:left="5749" w:hanging="360"/>
      </w:pPr>
      <w:rPr>
        <w:rFonts w:ascii="Courier New" w:eastAsia="Courier New" w:hAnsi="Courier New" w:cs="Courier New" w:hint="default"/>
      </w:rPr>
    </w:lvl>
    <w:lvl w:ilvl="8" w:tplc="8370CCDA">
      <w:start w:val="1"/>
      <w:numFmt w:val="bullet"/>
      <w:lvlText w:val="§"/>
      <w:lvlJc w:val="left"/>
      <w:pPr>
        <w:ind w:left="6469" w:hanging="360"/>
      </w:pPr>
      <w:rPr>
        <w:rFonts w:ascii="Wingdings" w:eastAsia="Wingdings" w:hAnsi="Wingdings" w:cs="Wingdings" w:hint="default"/>
      </w:rPr>
    </w:lvl>
  </w:abstractNum>
  <w:abstractNum w:abstractNumId="10">
    <w:nsid w:val="4FFA7759"/>
    <w:multiLevelType w:val="hybridMultilevel"/>
    <w:tmpl w:val="BEBCB5B0"/>
    <w:lvl w:ilvl="0" w:tplc="951611FA">
      <w:start w:val="1"/>
      <w:numFmt w:val="bullet"/>
      <w:lvlText w:val="·"/>
      <w:lvlJc w:val="left"/>
      <w:pPr>
        <w:ind w:left="720" w:hanging="360"/>
      </w:pPr>
      <w:rPr>
        <w:rFonts w:ascii="Symbol" w:eastAsia="Symbol" w:hAnsi="Symbol" w:cs="Symbol" w:hint="default"/>
      </w:rPr>
    </w:lvl>
    <w:lvl w:ilvl="1" w:tplc="F7BC74E6">
      <w:start w:val="1"/>
      <w:numFmt w:val="bullet"/>
      <w:lvlText w:val="o"/>
      <w:lvlJc w:val="left"/>
      <w:pPr>
        <w:ind w:left="1440" w:hanging="360"/>
      </w:pPr>
      <w:rPr>
        <w:rFonts w:ascii="Courier New" w:eastAsia="Courier New" w:hAnsi="Courier New" w:cs="Courier New" w:hint="default"/>
      </w:rPr>
    </w:lvl>
    <w:lvl w:ilvl="2" w:tplc="27AE9D00">
      <w:start w:val="1"/>
      <w:numFmt w:val="bullet"/>
      <w:lvlText w:val="§"/>
      <w:lvlJc w:val="left"/>
      <w:pPr>
        <w:ind w:left="2160" w:hanging="360"/>
      </w:pPr>
      <w:rPr>
        <w:rFonts w:ascii="Wingdings" w:eastAsia="Wingdings" w:hAnsi="Wingdings" w:cs="Wingdings" w:hint="default"/>
      </w:rPr>
    </w:lvl>
    <w:lvl w:ilvl="3" w:tplc="9FFE822A">
      <w:start w:val="1"/>
      <w:numFmt w:val="bullet"/>
      <w:lvlText w:val="·"/>
      <w:lvlJc w:val="left"/>
      <w:pPr>
        <w:ind w:left="2880" w:hanging="360"/>
      </w:pPr>
      <w:rPr>
        <w:rFonts w:ascii="Symbol" w:eastAsia="Symbol" w:hAnsi="Symbol" w:cs="Symbol" w:hint="default"/>
      </w:rPr>
    </w:lvl>
    <w:lvl w:ilvl="4" w:tplc="230E2FBC">
      <w:start w:val="1"/>
      <w:numFmt w:val="bullet"/>
      <w:lvlText w:val="o"/>
      <w:lvlJc w:val="left"/>
      <w:pPr>
        <w:ind w:left="3600" w:hanging="360"/>
      </w:pPr>
      <w:rPr>
        <w:rFonts w:ascii="Courier New" w:eastAsia="Courier New" w:hAnsi="Courier New" w:cs="Courier New" w:hint="default"/>
      </w:rPr>
    </w:lvl>
    <w:lvl w:ilvl="5" w:tplc="9F006904">
      <w:start w:val="1"/>
      <w:numFmt w:val="bullet"/>
      <w:lvlText w:val="§"/>
      <w:lvlJc w:val="left"/>
      <w:pPr>
        <w:ind w:left="4320" w:hanging="360"/>
      </w:pPr>
      <w:rPr>
        <w:rFonts w:ascii="Wingdings" w:eastAsia="Wingdings" w:hAnsi="Wingdings" w:cs="Wingdings" w:hint="default"/>
      </w:rPr>
    </w:lvl>
    <w:lvl w:ilvl="6" w:tplc="3B267E8E">
      <w:start w:val="1"/>
      <w:numFmt w:val="bullet"/>
      <w:lvlText w:val="·"/>
      <w:lvlJc w:val="left"/>
      <w:pPr>
        <w:ind w:left="5040" w:hanging="360"/>
      </w:pPr>
      <w:rPr>
        <w:rFonts w:ascii="Symbol" w:eastAsia="Symbol" w:hAnsi="Symbol" w:cs="Symbol" w:hint="default"/>
      </w:rPr>
    </w:lvl>
    <w:lvl w:ilvl="7" w:tplc="9A288F74">
      <w:start w:val="1"/>
      <w:numFmt w:val="bullet"/>
      <w:lvlText w:val="o"/>
      <w:lvlJc w:val="left"/>
      <w:pPr>
        <w:ind w:left="5760" w:hanging="360"/>
      </w:pPr>
      <w:rPr>
        <w:rFonts w:ascii="Courier New" w:eastAsia="Courier New" w:hAnsi="Courier New" w:cs="Courier New" w:hint="default"/>
      </w:rPr>
    </w:lvl>
    <w:lvl w:ilvl="8" w:tplc="E66C7A2A">
      <w:start w:val="1"/>
      <w:numFmt w:val="bullet"/>
      <w:lvlText w:val="§"/>
      <w:lvlJc w:val="left"/>
      <w:pPr>
        <w:ind w:left="6480" w:hanging="360"/>
      </w:pPr>
      <w:rPr>
        <w:rFonts w:ascii="Wingdings" w:eastAsia="Wingdings" w:hAnsi="Wingdings" w:cs="Wingdings" w:hint="default"/>
      </w:rPr>
    </w:lvl>
  </w:abstractNum>
  <w:abstractNum w:abstractNumId="11">
    <w:nsid w:val="51C8267D"/>
    <w:multiLevelType w:val="hybridMultilevel"/>
    <w:tmpl w:val="AC5AA5A8"/>
    <w:lvl w:ilvl="0" w:tplc="932A1A64">
      <w:start w:val="1"/>
      <w:numFmt w:val="bullet"/>
      <w:lvlText w:val=""/>
      <w:lvlJc w:val="left"/>
      <w:pPr>
        <w:ind w:left="720" w:hanging="360"/>
      </w:pPr>
      <w:rPr>
        <w:rFonts w:ascii="Symbol" w:eastAsia="Symbol" w:hAnsi="Symbol" w:cs="Symbol" w:hint="default"/>
      </w:rPr>
    </w:lvl>
    <w:lvl w:ilvl="1" w:tplc="CD408CF8">
      <w:start w:val="1"/>
      <w:numFmt w:val="bullet"/>
      <w:lvlText w:val="o"/>
      <w:lvlJc w:val="left"/>
      <w:pPr>
        <w:ind w:left="1440" w:hanging="360"/>
      </w:pPr>
      <w:rPr>
        <w:rFonts w:ascii="Courier New" w:eastAsia="Courier New" w:hAnsi="Courier New" w:cs="Courier New" w:hint="default"/>
      </w:rPr>
    </w:lvl>
    <w:lvl w:ilvl="2" w:tplc="7B62EE6E">
      <w:start w:val="1"/>
      <w:numFmt w:val="bullet"/>
      <w:lvlText w:val=""/>
      <w:lvlJc w:val="left"/>
      <w:pPr>
        <w:ind w:left="2160" w:hanging="360"/>
      </w:pPr>
      <w:rPr>
        <w:rFonts w:ascii="Wingdings" w:eastAsia="Wingdings" w:hAnsi="Wingdings" w:cs="Wingdings" w:hint="default"/>
      </w:rPr>
    </w:lvl>
    <w:lvl w:ilvl="3" w:tplc="A448CEBA">
      <w:start w:val="1"/>
      <w:numFmt w:val="bullet"/>
      <w:lvlText w:val=""/>
      <w:lvlJc w:val="left"/>
      <w:pPr>
        <w:ind w:left="2880" w:hanging="360"/>
      </w:pPr>
      <w:rPr>
        <w:rFonts w:ascii="Symbol" w:eastAsia="Symbol" w:hAnsi="Symbol" w:cs="Symbol" w:hint="default"/>
      </w:rPr>
    </w:lvl>
    <w:lvl w:ilvl="4" w:tplc="663A426C">
      <w:start w:val="1"/>
      <w:numFmt w:val="bullet"/>
      <w:lvlText w:val="o"/>
      <w:lvlJc w:val="left"/>
      <w:pPr>
        <w:ind w:left="3600" w:hanging="360"/>
      </w:pPr>
      <w:rPr>
        <w:rFonts w:ascii="Courier New" w:eastAsia="Courier New" w:hAnsi="Courier New" w:cs="Courier New" w:hint="default"/>
      </w:rPr>
    </w:lvl>
    <w:lvl w:ilvl="5" w:tplc="773CA354">
      <w:start w:val="1"/>
      <w:numFmt w:val="bullet"/>
      <w:lvlText w:val=""/>
      <w:lvlJc w:val="left"/>
      <w:pPr>
        <w:ind w:left="4320" w:hanging="360"/>
      </w:pPr>
      <w:rPr>
        <w:rFonts w:ascii="Wingdings" w:eastAsia="Wingdings" w:hAnsi="Wingdings" w:cs="Wingdings" w:hint="default"/>
      </w:rPr>
    </w:lvl>
    <w:lvl w:ilvl="6" w:tplc="75D2739A">
      <w:start w:val="1"/>
      <w:numFmt w:val="bullet"/>
      <w:lvlText w:val=""/>
      <w:lvlJc w:val="left"/>
      <w:pPr>
        <w:ind w:left="5040" w:hanging="360"/>
      </w:pPr>
      <w:rPr>
        <w:rFonts w:ascii="Symbol" w:eastAsia="Symbol" w:hAnsi="Symbol" w:cs="Symbol" w:hint="default"/>
      </w:rPr>
    </w:lvl>
    <w:lvl w:ilvl="7" w:tplc="65BA037E">
      <w:start w:val="1"/>
      <w:numFmt w:val="bullet"/>
      <w:lvlText w:val="o"/>
      <w:lvlJc w:val="left"/>
      <w:pPr>
        <w:ind w:left="5760" w:hanging="360"/>
      </w:pPr>
      <w:rPr>
        <w:rFonts w:ascii="Courier New" w:eastAsia="Courier New" w:hAnsi="Courier New" w:cs="Courier New" w:hint="default"/>
      </w:rPr>
    </w:lvl>
    <w:lvl w:ilvl="8" w:tplc="598E34D2">
      <w:start w:val="1"/>
      <w:numFmt w:val="bullet"/>
      <w:lvlText w:val=""/>
      <w:lvlJc w:val="left"/>
      <w:pPr>
        <w:ind w:left="6480" w:hanging="360"/>
      </w:pPr>
      <w:rPr>
        <w:rFonts w:ascii="Wingdings" w:eastAsia="Wingdings" w:hAnsi="Wingdings" w:cs="Wingdings" w:hint="default"/>
      </w:rPr>
    </w:lvl>
  </w:abstractNum>
  <w:abstractNum w:abstractNumId="12">
    <w:nsid w:val="59A00F3B"/>
    <w:multiLevelType w:val="hybridMultilevel"/>
    <w:tmpl w:val="16481B30"/>
    <w:lvl w:ilvl="0" w:tplc="491E79FE">
      <w:start w:val="1"/>
      <w:numFmt w:val="bullet"/>
      <w:lvlText w:val=""/>
      <w:lvlJc w:val="left"/>
      <w:pPr>
        <w:ind w:left="1429" w:hanging="360"/>
      </w:pPr>
      <w:rPr>
        <w:rFonts w:ascii="Symbol" w:eastAsia="Symbol" w:hAnsi="Symbol" w:cs="Symbol" w:hint="default"/>
      </w:rPr>
    </w:lvl>
    <w:lvl w:ilvl="1" w:tplc="A558BEBC">
      <w:start w:val="1"/>
      <w:numFmt w:val="bullet"/>
      <w:lvlText w:val="o"/>
      <w:lvlJc w:val="left"/>
      <w:pPr>
        <w:ind w:left="2149" w:hanging="360"/>
      </w:pPr>
      <w:rPr>
        <w:rFonts w:ascii="Courier New" w:eastAsia="Courier New" w:hAnsi="Courier New" w:cs="Courier New" w:hint="default"/>
      </w:rPr>
    </w:lvl>
    <w:lvl w:ilvl="2" w:tplc="C8B20E50">
      <w:start w:val="1"/>
      <w:numFmt w:val="bullet"/>
      <w:lvlText w:val=""/>
      <w:lvlJc w:val="left"/>
      <w:pPr>
        <w:ind w:left="2869" w:hanging="360"/>
      </w:pPr>
      <w:rPr>
        <w:rFonts w:ascii="Wingdings" w:eastAsia="Wingdings" w:hAnsi="Wingdings" w:cs="Wingdings" w:hint="default"/>
      </w:rPr>
    </w:lvl>
    <w:lvl w:ilvl="3" w:tplc="557627F0">
      <w:start w:val="1"/>
      <w:numFmt w:val="bullet"/>
      <w:lvlText w:val=""/>
      <w:lvlJc w:val="left"/>
      <w:pPr>
        <w:ind w:left="3589" w:hanging="360"/>
      </w:pPr>
      <w:rPr>
        <w:rFonts w:ascii="Symbol" w:eastAsia="Symbol" w:hAnsi="Symbol" w:cs="Symbol" w:hint="default"/>
      </w:rPr>
    </w:lvl>
    <w:lvl w:ilvl="4" w:tplc="83D02AB8">
      <w:start w:val="1"/>
      <w:numFmt w:val="bullet"/>
      <w:lvlText w:val="o"/>
      <w:lvlJc w:val="left"/>
      <w:pPr>
        <w:ind w:left="4309" w:hanging="360"/>
      </w:pPr>
      <w:rPr>
        <w:rFonts w:ascii="Courier New" w:eastAsia="Courier New" w:hAnsi="Courier New" w:cs="Courier New" w:hint="default"/>
      </w:rPr>
    </w:lvl>
    <w:lvl w:ilvl="5" w:tplc="385A4F06">
      <w:start w:val="1"/>
      <w:numFmt w:val="bullet"/>
      <w:lvlText w:val=""/>
      <w:lvlJc w:val="left"/>
      <w:pPr>
        <w:ind w:left="5029" w:hanging="360"/>
      </w:pPr>
      <w:rPr>
        <w:rFonts w:ascii="Wingdings" w:eastAsia="Wingdings" w:hAnsi="Wingdings" w:cs="Wingdings" w:hint="default"/>
      </w:rPr>
    </w:lvl>
    <w:lvl w:ilvl="6" w:tplc="1990F852">
      <w:start w:val="1"/>
      <w:numFmt w:val="bullet"/>
      <w:lvlText w:val=""/>
      <w:lvlJc w:val="left"/>
      <w:pPr>
        <w:ind w:left="5749" w:hanging="360"/>
      </w:pPr>
      <w:rPr>
        <w:rFonts w:ascii="Symbol" w:eastAsia="Symbol" w:hAnsi="Symbol" w:cs="Symbol" w:hint="default"/>
      </w:rPr>
    </w:lvl>
    <w:lvl w:ilvl="7" w:tplc="045E0918">
      <w:start w:val="1"/>
      <w:numFmt w:val="bullet"/>
      <w:lvlText w:val="o"/>
      <w:lvlJc w:val="left"/>
      <w:pPr>
        <w:ind w:left="6469" w:hanging="360"/>
      </w:pPr>
      <w:rPr>
        <w:rFonts w:ascii="Courier New" w:eastAsia="Courier New" w:hAnsi="Courier New" w:cs="Courier New" w:hint="default"/>
      </w:rPr>
    </w:lvl>
    <w:lvl w:ilvl="8" w:tplc="32D45D80">
      <w:start w:val="1"/>
      <w:numFmt w:val="bullet"/>
      <w:lvlText w:val=""/>
      <w:lvlJc w:val="left"/>
      <w:pPr>
        <w:ind w:left="7189" w:hanging="360"/>
      </w:pPr>
      <w:rPr>
        <w:rFonts w:ascii="Wingdings" w:eastAsia="Wingdings" w:hAnsi="Wingdings" w:cs="Wingdings" w:hint="default"/>
      </w:rPr>
    </w:lvl>
  </w:abstractNum>
  <w:abstractNum w:abstractNumId="13">
    <w:nsid w:val="61E977CA"/>
    <w:multiLevelType w:val="hybridMultilevel"/>
    <w:tmpl w:val="B218EAEC"/>
    <w:lvl w:ilvl="0" w:tplc="02F033C4">
      <w:start w:val="1"/>
      <w:numFmt w:val="bullet"/>
      <w:lvlText w:val="–"/>
      <w:lvlJc w:val="left"/>
      <w:pPr>
        <w:ind w:left="709" w:hanging="360"/>
      </w:pPr>
      <w:rPr>
        <w:rFonts w:ascii="Arial" w:eastAsia="Arial" w:hAnsi="Arial" w:cs="Arial" w:hint="default"/>
      </w:rPr>
    </w:lvl>
    <w:lvl w:ilvl="1" w:tplc="6884F666">
      <w:start w:val="1"/>
      <w:numFmt w:val="bullet"/>
      <w:lvlText w:val="o"/>
      <w:lvlJc w:val="left"/>
      <w:pPr>
        <w:ind w:left="1429" w:hanging="360"/>
      </w:pPr>
      <w:rPr>
        <w:rFonts w:ascii="Courier New" w:eastAsia="Courier New" w:hAnsi="Courier New" w:cs="Courier New" w:hint="default"/>
      </w:rPr>
    </w:lvl>
    <w:lvl w:ilvl="2" w:tplc="58BCA23A">
      <w:start w:val="1"/>
      <w:numFmt w:val="bullet"/>
      <w:lvlText w:val="§"/>
      <w:lvlJc w:val="left"/>
      <w:pPr>
        <w:ind w:left="2149" w:hanging="360"/>
      </w:pPr>
      <w:rPr>
        <w:rFonts w:ascii="Wingdings" w:eastAsia="Wingdings" w:hAnsi="Wingdings" w:cs="Wingdings" w:hint="default"/>
      </w:rPr>
    </w:lvl>
    <w:lvl w:ilvl="3" w:tplc="18AE5530">
      <w:start w:val="1"/>
      <w:numFmt w:val="bullet"/>
      <w:lvlText w:val="·"/>
      <w:lvlJc w:val="left"/>
      <w:pPr>
        <w:ind w:left="2869" w:hanging="360"/>
      </w:pPr>
      <w:rPr>
        <w:rFonts w:ascii="Symbol" w:eastAsia="Symbol" w:hAnsi="Symbol" w:cs="Symbol" w:hint="default"/>
      </w:rPr>
    </w:lvl>
    <w:lvl w:ilvl="4" w:tplc="8058384A">
      <w:start w:val="1"/>
      <w:numFmt w:val="bullet"/>
      <w:lvlText w:val="o"/>
      <w:lvlJc w:val="left"/>
      <w:pPr>
        <w:ind w:left="3589" w:hanging="360"/>
      </w:pPr>
      <w:rPr>
        <w:rFonts w:ascii="Courier New" w:eastAsia="Courier New" w:hAnsi="Courier New" w:cs="Courier New" w:hint="default"/>
      </w:rPr>
    </w:lvl>
    <w:lvl w:ilvl="5" w:tplc="D34C894E">
      <w:start w:val="1"/>
      <w:numFmt w:val="bullet"/>
      <w:lvlText w:val="§"/>
      <w:lvlJc w:val="left"/>
      <w:pPr>
        <w:ind w:left="4309" w:hanging="360"/>
      </w:pPr>
      <w:rPr>
        <w:rFonts w:ascii="Wingdings" w:eastAsia="Wingdings" w:hAnsi="Wingdings" w:cs="Wingdings" w:hint="default"/>
      </w:rPr>
    </w:lvl>
    <w:lvl w:ilvl="6" w:tplc="DDA6AECA">
      <w:start w:val="1"/>
      <w:numFmt w:val="bullet"/>
      <w:lvlText w:val="·"/>
      <w:lvlJc w:val="left"/>
      <w:pPr>
        <w:ind w:left="5029" w:hanging="360"/>
      </w:pPr>
      <w:rPr>
        <w:rFonts w:ascii="Symbol" w:eastAsia="Symbol" w:hAnsi="Symbol" w:cs="Symbol" w:hint="default"/>
      </w:rPr>
    </w:lvl>
    <w:lvl w:ilvl="7" w:tplc="FCACEEDE">
      <w:start w:val="1"/>
      <w:numFmt w:val="bullet"/>
      <w:lvlText w:val="o"/>
      <w:lvlJc w:val="left"/>
      <w:pPr>
        <w:ind w:left="5749" w:hanging="360"/>
      </w:pPr>
      <w:rPr>
        <w:rFonts w:ascii="Courier New" w:eastAsia="Courier New" w:hAnsi="Courier New" w:cs="Courier New" w:hint="default"/>
      </w:rPr>
    </w:lvl>
    <w:lvl w:ilvl="8" w:tplc="43D6BC9C">
      <w:start w:val="1"/>
      <w:numFmt w:val="bullet"/>
      <w:lvlText w:val="§"/>
      <w:lvlJc w:val="left"/>
      <w:pPr>
        <w:ind w:left="6469" w:hanging="360"/>
      </w:pPr>
      <w:rPr>
        <w:rFonts w:ascii="Wingdings" w:eastAsia="Wingdings" w:hAnsi="Wingdings" w:cs="Wingdings" w:hint="default"/>
      </w:rPr>
    </w:lvl>
  </w:abstractNum>
  <w:abstractNum w:abstractNumId="14">
    <w:nsid w:val="65D747EA"/>
    <w:multiLevelType w:val="hybridMultilevel"/>
    <w:tmpl w:val="37CCDD56"/>
    <w:lvl w:ilvl="0" w:tplc="C52CA4FE">
      <w:start w:val="1"/>
      <w:numFmt w:val="bullet"/>
      <w:lvlText w:val="·"/>
      <w:lvlJc w:val="left"/>
      <w:pPr>
        <w:ind w:left="720" w:hanging="360"/>
      </w:pPr>
      <w:rPr>
        <w:rFonts w:ascii="Symbol" w:eastAsia="Symbol" w:hAnsi="Symbol" w:cs="Symbol" w:hint="default"/>
      </w:rPr>
    </w:lvl>
    <w:lvl w:ilvl="1" w:tplc="2CCE3B52">
      <w:start w:val="1"/>
      <w:numFmt w:val="bullet"/>
      <w:lvlText w:val="o"/>
      <w:lvlJc w:val="left"/>
      <w:pPr>
        <w:ind w:left="1440" w:hanging="360"/>
      </w:pPr>
      <w:rPr>
        <w:rFonts w:ascii="Courier New" w:eastAsia="Courier New" w:hAnsi="Courier New" w:cs="Courier New" w:hint="default"/>
      </w:rPr>
    </w:lvl>
    <w:lvl w:ilvl="2" w:tplc="0682F6DE">
      <w:start w:val="1"/>
      <w:numFmt w:val="bullet"/>
      <w:lvlText w:val="§"/>
      <w:lvlJc w:val="left"/>
      <w:pPr>
        <w:ind w:left="2160" w:hanging="360"/>
      </w:pPr>
      <w:rPr>
        <w:rFonts w:ascii="Wingdings" w:eastAsia="Wingdings" w:hAnsi="Wingdings" w:cs="Wingdings" w:hint="default"/>
      </w:rPr>
    </w:lvl>
    <w:lvl w:ilvl="3" w:tplc="60E0D78E">
      <w:start w:val="1"/>
      <w:numFmt w:val="bullet"/>
      <w:lvlText w:val="·"/>
      <w:lvlJc w:val="left"/>
      <w:pPr>
        <w:ind w:left="2880" w:hanging="360"/>
      </w:pPr>
      <w:rPr>
        <w:rFonts w:ascii="Symbol" w:eastAsia="Symbol" w:hAnsi="Symbol" w:cs="Symbol" w:hint="default"/>
      </w:rPr>
    </w:lvl>
    <w:lvl w:ilvl="4" w:tplc="E5B4EECC">
      <w:start w:val="1"/>
      <w:numFmt w:val="bullet"/>
      <w:lvlText w:val="o"/>
      <w:lvlJc w:val="left"/>
      <w:pPr>
        <w:ind w:left="3600" w:hanging="360"/>
      </w:pPr>
      <w:rPr>
        <w:rFonts w:ascii="Courier New" w:eastAsia="Courier New" w:hAnsi="Courier New" w:cs="Courier New" w:hint="default"/>
      </w:rPr>
    </w:lvl>
    <w:lvl w:ilvl="5" w:tplc="D1DCA41C">
      <w:start w:val="1"/>
      <w:numFmt w:val="bullet"/>
      <w:lvlText w:val="§"/>
      <w:lvlJc w:val="left"/>
      <w:pPr>
        <w:ind w:left="4320" w:hanging="360"/>
      </w:pPr>
      <w:rPr>
        <w:rFonts w:ascii="Wingdings" w:eastAsia="Wingdings" w:hAnsi="Wingdings" w:cs="Wingdings" w:hint="default"/>
      </w:rPr>
    </w:lvl>
    <w:lvl w:ilvl="6" w:tplc="44AE1F64">
      <w:start w:val="1"/>
      <w:numFmt w:val="bullet"/>
      <w:lvlText w:val="·"/>
      <w:lvlJc w:val="left"/>
      <w:pPr>
        <w:ind w:left="5040" w:hanging="360"/>
      </w:pPr>
      <w:rPr>
        <w:rFonts w:ascii="Symbol" w:eastAsia="Symbol" w:hAnsi="Symbol" w:cs="Symbol" w:hint="default"/>
      </w:rPr>
    </w:lvl>
    <w:lvl w:ilvl="7" w:tplc="97B0D4CE">
      <w:start w:val="1"/>
      <w:numFmt w:val="bullet"/>
      <w:lvlText w:val="o"/>
      <w:lvlJc w:val="left"/>
      <w:pPr>
        <w:ind w:left="5760" w:hanging="360"/>
      </w:pPr>
      <w:rPr>
        <w:rFonts w:ascii="Courier New" w:eastAsia="Courier New" w:hAnsi="Courier New" w:cs="Courier New" w:hint="default"/>
      </w:rPr>
    </w:lvl>
    <w:lvl w:ilvl="8" w:tplc="9F805798">
      <w:start w:val="1"/>
      <w:numFmt w:val="bullet"/>
      <w:lvlText w:val="§"/>
      <w:lvlJc w:val="left"/>
      <w:pPr>
        <w:ind w:left="6480" w:hanging="360"/>
      </w:pPr>
      <w:rPr>
        <w:rFonts w:ascii="Wingdings" w:eastAsia="Wingdings" w:hAnsi="Wingdings" w:cs="Wingdings" w:hint="default"/>
      </w:rPr>
    </w:lvl>
  </w:abstractNum>
  <w:abstractNum w:abstractNumId="15">
    <w:nsid w:val="67E9156F"/>
    <w:multiLevelType w:val="hybridMultilevel"/>
    <w:tmpl w:val="EDA227E2"/>
    <w:lvl w:ilvl="0" w:tplc="547C6D4E">
      <w:start w:val="1"/>
      <w:numFmt w:val="bullet"/>
      <w:lvlText w:val="–"/>
      <w:lvlJc w:val="left"/>
      <w:pPr>
        <w:ind w:left="1429" w:hanging="360"/>
      </w:pPr>
      <w:rPr>
        <w:rFonts w:ascii="Arial" w:eastAsia="Arial" w:hAnsi="Arial" w:cs="Arial" w:hint="default"/>
      </w:rPr>
    </w:lvl>
    <w:lvl w:ilvl="1" w:tplc="E4F07CFE">
      <w:start w:val="1"/>
      <w:numFmt w:val="bullet"/>
      <w:lvlText w:val="o"/>
      <w:lvlJc w:val="left"/>
      <w:pPr>
        <w:ind w:left="2149" w:hanging="360"/>
      </w:pPr>
      <w:rPr>
        <w:rFonts w:ascii="Courier New" w:eastAsia="Courier New" w:hAnsi="Courier New" w:cs="Courier New" w:hint="default"/>
      </w:rPr>
    </w:lvl>
    <w:lvl w:ilvl="2" w:tplc="C186BA72">
      <w:start w:val="1"/>
      <w:numFmt w:val="bullet"/>
      <w:lvlText w:val="§"/>
      <w:lvlJc w:val="left"/>
      <w:pPr>
        <w:ind w:left="2869" w:hanging="360"/>
      </w:pPr>
      <w:rPr>
        <w:rFonts w:ascii="Wingdings" w:eastAsia="Wingdings" w:hAnsi="Wingdings" w:cs="Wingdings" w:hint="default"/>
      </w:rPr>
    </w:lvl>
    <w:lvl w:ilvl="3" w:tplc="51F69C3A">
      <w:start w:val="1"/>
      <w:numFmt w:val="bullet"/>
      <w:lvlText w:val="·"/>
      <w:lvlJc w:val="left"/>
      <w:pPr>
        <w:ind w:left="3589" w:hanging="360"/>
      </w:pPr>
      <w:rPr>
        <w:rFonts w:ascii="Symbol" w:eastAsia="Symbol" w:hAnsi="Symbol" w:cs="Symbol" w:hint="default"/>
      </w:rPr>
    </w:lvl>
    <w:lvl w:ilvl="4" w:tplc="F5382722">
      <w:start w:val="1"/>
      <w:numFmt w:val="bullet"/>
      <w:lvlText w:val="o"/>
      <w:lvlJc w:val="left"/>
      <w:pPr>
        <w:ind w:left="4309" w:hanging="360"/>
      </w:pPr>
      <w:rPr>
        <w:rFonts w:ascii="Courier New" w:eastAsia="Courier New" w:hAnsi="Courier New" w:cs="Courier New" w:hint="default"/>
      </w:rPr>
    </w:lvl>
    <w:lvl w:ilvl="5" w:tplc="8B0A8504">
      <w:start w:val="1"/>
      <w:numFmt w:val="bullet"/>
      <w:lvlText w:val="§"/>
      <w:lvlJc w:val="left"/>
      <w:pPr>
        <w:ind w:left="5029" w:hanging="360"/>
      </w:pPr>
      <w:rPr>
        <w:rFonts w:ascii="Wingdings" w:eastAsia="Wingdings" w:hAnsi="Wingdings" w:cs="Wingdings" w:hint="default"/>
      </w:rPr>
    </w:lvl>
    <w:lvl w:ilvl="6" w:tplc="74484CA6">
      <w:start w:val="1"/>
      <w:numFmt w:val="bullet"/>
      <w:lvlText w:val="·"/>
      <w:lvlJc w:val="left"/>
      <w:pPr>
        <w:ind w:left="5749" w:hanging="360"/>
      </w:pPr>
      <w:rPr>
        <w:rFonts w:ascii="Symbol" w:eastAsia="Symbol" w:hAnsi="Symbol" w:cs="Symbol" w:hint="default"/>
      </w:rPr>
    </w:lvl>
    <w:lvl w:ilvl="7" w:tplc="D5E08BC0">
      <w:start w:val="1"/>
      <w:numFmt w:val="bullet"/>
      <w:lvlText w:val="o"/>
      <w:lvlJc w:val="left"/>
      <w:pPr>
        <w:ind w:left="6469" w:hanging="360"/>
      </w:pPr>
      <w:rPr>
        <w:rFonts w:ascii="Courier New" w:eastAsia="Courier New" w:hAnsi="Courier New" w:cs="Courier New" w:hint="default"/>
      </w:rPr>
    </w:lvl>
    <w:lvl w:ilvl="8" w:tplc="E33E778E">
      <w:start w:val="1"/>
      <w:numFmt w:val="bullet"/>
      <w:lvlText w:val="§"/>
      <w:lvlJc w:val="left"/>
      <w:pPr>
        <w:ind w:left="7189" w:hanging="360"/>
      </w:pPr>
      <w:rPr>
        <w:rFonts w:ascii="Wingdings" w:eastAsia="Wingdings" w:hAnsi="Wingdings" w:cs="Wingdings" w:hint="default"/>
      </w:rPr>
    </w:lvl>
  </w:abstractNum>
  <w:num w:numId="1">
    <w:abstractNumId w:val="12"/>
  </w:num>
  <w:num w:numId="2">
    <w:abstractNumId w:val="5"/>
  </w:num>
  <w:num w:numId="3">
    <w:abstractNumId w:val="11"/>
  </w:num>
  <w:num w:numId="4">
    <w:abstractNumId w:val="8"/>
  </w:num>
  <w:num w:numId="5">
    <w:abstractNumId w:val="2"/>
  </w:num>
  <w:num w:numId="6">
    <w:abstractNumId w:val="7"/>
  </w:num>
  <w:num w:numId="7">
    <w:abstractNumId w:val="6"/>
  </w:num>
  <w:num w:numId="8">
    <w:abstractNumId w:val="14"/>
  </w:num>
  <w:num w:numId="9">
    <w:abstractNumId w:val="10"/>
  </w:num>
  <w:num w:numId="10">
    <w:abstractNumId w:val="0"/>
  </w:num>
  <w:num w:numId="11">
    <w:abstractNumId w:val="13"/>
  </w:num>
  <w:num w:numId="12">
    <w:abstractNumId w:val="1"/>
  </w:num>
  <w:num w:numId="13">
    <w:abstractNumId w:val="4"/>
  </w:num>
  <w:num w:numId="14">
    <w:abstractNumId w:val="1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C0"/>
    <w:rsid w:val="00020215"/>
    <w:rsid w:val="000A4BDB"/>
    <w:rsid w:val="000E3B13"/>
    <w:rsid w:val="00195EFC"/>
    <w:rsid w:val="002235C3"/>
    <w:rsid w:val="003957AF"/>
    <w:rsid w:val="00492A4B"/>
    <w:rsid w:val="00517C75"/>
    <w:rsid w:val="00522255"/>
    <w:rsid w:val="00544E21"/>
    <w:rsid w:val="0057492A"/>
    <w:rsid w:val="00607D8C"/>
    <w:rsid w:val="006C19BC"/>
    <w:rsid w:val="0072593D"/>
    <w:rsid w:val="00900B31"/>
    <w:rsid w:val="009A4355"/>
    <w:rsid w:val="009B1BC0"/>
    <w:rsid w:val="00AC6C94"/>
    <w:rsid w:val="00B33582"/>
    <w:rsid w:val="00BA4132"/>
    <w:rsid w:val="00BC6BCE"/>
    <w:rsid w:val="00C678A1"/>
    <w:rsid w:val="00D1711C"/>
    <w:rsid w:val="00D226C5"/>
    <w:rsid w:val="00E1245E"/>
    <w:rsid w:val="00E476C5"/>
    <w:rsid w:val="00E507FB"/>
    <w:rsid w:val="00EC1BB8"/>
    <w:rsid w:val="00F01205"/>
    <w:rsid w:val="00F91094"/>
    <w:rsid w:val="00F95624"/>
    <w:rsid w:val="00FD43E7"/>
    <w:rsid w:val="00FF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dc:creator>
  <cp:lastModifiedBy>Hava</cp:lastModifiedBy>
  <cp:revision>3</cp:revision>
  <dcterms:created xsi:type="dcterms:W3CDTF">2023-07-17T09:59:00Z</dcterms:created>
  <dcterms:modified xsi:type="dcterms:W3CDTF">2023-07-17T10:04:00Z</dcterms:modified>
</cp:coreProperties>
</file>