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3867" w14:textId="3E888826" w:rsidR="000B468D" w:rsidRPr="00781968" w:rsidRDefault="00781968" w:rsidP="007819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968">
        <w:rPr>
          <w:rFonts w:ascii="Times New Roman" w:hAnsi="Times New Roman" w:cs="Times New Roman"/>
          <w:b/>
          <w:bCs/>
          <w:sz w:val="28"/>
          <w:szCs w:val="28"/>
        </w:rPr>
        <w:t xml:space="preserve">Благодарность </w:t>
      </w:r>
      <w:r w:rsidR="00B63422"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r w:rsidRPr="00781968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="00B63422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B63422" w:rsidRPr="00B63422">
        <w:t xml:space="preserve"> </w:t>
      </w:r>
      <w:r w:rsidR="00B63422" w:rsidRPr="00B63422">
        <w:rPr>
          <w:rFonts w:ascii="Times New Roman" w:hAnsi="Times New Roman" w:cs="Times New Roman"/>
          <w:b/>
          <w:bCs/>
          <w:sz w:val="28"/>
          <w:szCs w:val="28"/>
        </w:rPr>
        <w:t>памятны</w:t>
      </w:r>
      <w:r w:rsidR="00720D7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63422" w:rsidRPr="00B63422">
        <w:rPr>
          <w:rFonts w:ascii="Times New Roman" w:hAnsi="Times New Roman" w:cs="Times New Roman"/>
          <w:b/>
          <w:bCs/>
          <w:sz w:val="28"/>
          <w:szCs w:val="28"/>
        </w:rPr>
        <w:t xml:space="preserve"> именны</w:t>
      </w:r>
      <w:r w:rsidR="00720D7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63422" w:rsidRPr="00B63422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="00720D70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B63422" w:rsidRPr="00B63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342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B63422" w:rsidRPr="00B63422">
        <w:rPr>
          <w:rFonts w:ascii="Times New Roman" w:hAnsi="Times New Roman" w:cs="Times New Roman"/>
          <w:b/>
          <w:bCs/>
          <w:sz w:val="28"/>
          <w:szCs w:val="28"/>
        </w:rPr>
        <w:t xml:space="preserve">лавы </w:t>
      </w:r>
      <w:r w:rsidR="00B6342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B63422" w:rsidRPr="00B63422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 w:rsidR="00B63422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B63422" w:rsidRPr="00B63422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</w:p>
    <w:p w14:paraId="57E9283C" w14:textId="609C01F7" w:rsidR="00B63422" w:rsidRPr="00B63422" w:rsidRDefault="00B63422" w:rsidP="00B63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422">
        <w:rPr>
          <w:rFonts w:ascii="Times New Roman" w:hAnsi="Times New Roman" w:cs="Times New Roman"/>
          <w:sz w:val="28"/>
          <w:szCs w:val="28"/>
        </w:rPr>
        <w:t>К ходатайству в отношении физического лица прилагаются:</w:t>
      </w:r>
    </w:p>
    <w:p w14:paraId="26B959CB" w14:textId="6A384829" w:rsidR="00B63422" w:rsidRPr="00B63422" w:rsidRDefault="00B63422" w:rsidP="00B63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3422">
        <w:rPr>
          <w:rFonts w:ascii="Times New Roman" w:hAnsi="Times New Roman" w:cs="Times New Roman"/>
          <w:sz w:val="28"/>
          <w:szCs w:val="28"/>
        </w:rPr>
        <w:t>представление по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B68BFA" w14:textId="7151E6FB" w:rsidR="00B63422" w:rsidRPr="00B63422" w:rsidRDefault="00B63422" w:rsidP="00B63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3422">
        <w:rPr>
          <w:rFonts w:ascii="Times New Roman" w:hAnsi="Times New Roman" w:cs="Times New Roman"/>
          <w:sz w:val="28"/>
          <w:szCs w:val="28"/>
        </w:rPr>
        <w:t>характеристика физического лица, представляемого к поощрению, которая должна отражать его личные заслуги и содержать показатели работы;</w:t>
      </w:r>
    </w:p>
    <w:p w14:paraId="4C7CFCB7" w14:textId="6EE9F6DF" w:rsidR="00781968" w:rsidRDefault="00B63422" w:rsidP="00B63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3422">
        <w:rPr>
          <w:rFonts w:ascii="Times New Roman" w:hAnsi="Times New Roman" w:cs="Times New Roman"/>
          <w:sz w:val="28"/>
          <w:szCs w:val="28"/>
        </w:rPr>
        <w:t xml:space="preserve">копия паспорта (при наличии) либо иного документа,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63422">
        <w:rPr>
          <w:rFonts w:ascii="Times New Roman" w:hAnsi="Times New Roman" w:cs="Times New Roman"/>
          <w:sz w:val="28"/>
          <w:szCs w:val="28"/>
        </w:rPr>
        <w:t>достоверяющего личность.</w:t>
      </w:r>
    </w:p>
    <w:p w14:paraId="20B0B669" w14:textId="3652951D" w:rsidR="00B63422" w:rsidRDefault="00B63422" w:rsidP="00B63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2F5181" w14:textId="47567EC8" w:rsidR="00B63422" w:rsidRDefault="00B63422" w:rsidP="00B63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4A8BFB" w14:textId="12EA551E" w:rsidR="00B63422" w:rsidRDefault="00B63422" w:rsidP="00B63422">
      <w:pPr>
        <w:ind w:firstLine="708"/>
        <w:jc w:val="both"/>
      </w:pPr>
      <w:r w:rsidRPr="00B63422">
        <w:rPr>
          <w:rFonts w:ascii="Times New Roman" w:hAnsi="Times New Roman" w:cs="Times New Roman"/>
          <w:color w:val="FF0000"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претендовать на поощрение от имени Главы Республики Дагестан могут граждане, которые имеют ведомственную награду Минцифры РД и поощрение от имени Правительства РД.</w:t>
      </w:r>
    </w:p>
    <w:sectPr w:rsidR="00B63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A9"/>
    <w:rsid w:val="000B468D"/>
    <w:rsid w:val="00720D70"/>
    <w:rsid w:val="00781968"/>
    <w:rsid w:val="00A24EA9"/>
    <w:rsid w:val="00B6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A043"/>
  <w15:chartTrackingRefBased/>
  <w15:docId w15:val="{F61107CB-A246-471A-B4CA-3FBF72A5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Djamy</dc:creator>
  <cp:keywords/>
  <dc:description/>
  <cp:lastModifiedBy>Djamy</cp:lastModifiedBy>
  <cp:revision>4</cp:revision>
  <dcterms:created xsi:type="dcterms:W3CDTF">2026-04-02T12:24:00Z</dcterms:created>
  <dcterms:modified xsi:type="dcterms:W3CDTF">2026-04-02T13:13:00Z</dcterms:modified>
</cp:coreProperties>
</file>