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452688183"/>
    <w:bookmarkEnd w:id="0"/>
    <w:p w14:paraId="5DFB3884" w14:textId="703BC08C" w:rsidR="001D19E9" w:rsidRDefault="001D19E9" w:rsidP="001D19E9">
      <w:pPr>
        <w:jc w:val="center"/>
        <w:rPr>
          <w:spacing w:val="20"/>
        </w:rPr>
      </w:pPr>
      <w:r w:rsidRPr="00AF0F66">
        <w:rPr>
          <w:spacing w:val="20"/>
        </w:rPr>
        <w:object w:dxaOrig="2219" w:dyaOrig="1573" w14:anchorId="4C3E1A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81pt" o:ole="" fillcolor="window">
            <v:imagedata r:id="rId8" o:title="" gain="86232f" blacklevel="-1966f" grayscale="t"/>
          </v:shape>
          <o:OLEObject Type="Embed" ProgID="Word.Picture.8" ShapeID="_x0000_i1025" DrawAspect="Content" ObjectID="_1849946112" r:id="rId9"/>
        </w:object>
      </w:r>
    </w:p>
    <w:p w14:paraId="4B588E95" w14:textId="77777777" w:rsidR="001F0918" w:rsidRDefault="001D19E9" w:rsidP="001D19E9">
      <w:pPr>
        <w:ind w:right="141"/>
        <w:jc w:val="center"/>
        <w:rPr>
          <w:b/>
          <w:sz w:val="32"/>
          <w:szCs w:val="32"/>
        </w:rPr>
      </w:pPr>
      <w:r w:rsidRPr="0047378D">
        <w:rPr>
          <w:b/>
          <w:sz w:val="32"/>
          <w:szCs w:val="32"/>
        </w:rPr>
        <w:t>МИНИСТЕРСТВ</w:t>
      </w:r>
      <w:r>
        <w:rPr>
          <w:b/>
          <w:sz w:val="32"/>
          <w:szCs w:val="32"/>
        </w:rPr>
        <w:t>О</w:t>
      </w:r>
      <w:r w:rsidRPr="0047378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ЦИФРОВОГО РАЗВИТИЯ</w:t>
      </w:r>
      <w:r w:rsidR="001F0918">
        <w:rPr>
          <w:b/>
          <w:sz w:val="32"/>
          <w:szCs w:val="32"/>
        </w:rPr>
        <w:t>,</w:t>
      </w:r>
    </w:p>
    <w:p w14:paraId="414487E4" w14:textId="6B602ABF" w:rsidR="00347831" w:rsidRPr="00347831" w:rsidRDefault="001F0918" w:rsidP="00347831">
      <w:pPr>
        <w:ind w:right="14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ИНФОРМАЦИИ И ПЕЧАТИ</w:t>
      </w:r>
      <w:r w:rsidR="001D19E9" w:rsidRPr="0047378D">
        <w:rPr>
          <w:b/>
          <w:sz w:val="32"/>
          <w:szCs w:val="32"/>
        </w:rPr>
        <w:t xml:space="preserve"> </w:t>
      </w:r>
      <w:r w:rsidR="00084EC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57D3B5C" wp14:editId="5FBDD382">
                <wp:simplePos x="0" y="0"/>
                <wp:positionH relativeFrom="column">
                  <wp:posOffset>-211455</wp:posOffset>
                </wp:positionH>
                <wp:positionV relativeFrom="paragraph">
                  <wp:posOffset>254635</wp:posOffset>
                </wp:positionV>
                <wp:extent cx="6858000" cy="0"/>
                <wp:effectExtent l="32385" t="33655" r="34290" b="3302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C587967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65pt,20.05pt" to="523.3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" o:allowincell="f" strokeweight="4.5pt">
                <v:stroke linestyle="thickThin"/>
              </v:line>
            </w:pict>
          </mc:Fallback>
        </mc:AlternateContent>
      </w:r>
      <w:r w:rsidR="001D19E9" w:rsidRPr="0047378D">
        <w:rPr>
          <w:b/>
          <w:sz w:val="32"/>
          <w:szCs w:val="32"/>
        </w:rPr>
        <w:t>Р</w:t>
      </w:r>
      <w:r w:rsidR="001D19E9">
        <w:rPr>
          <w:b/>
          <w:sz w:val="32"/>
          <w:szCs w:val="32"/>
        </w:rPr>
        <w:t xml:space="preserve">ЕСПУБЛИКИ </w:t>
      </w:r>
      <w:r w:rsidR="001D19E9" w:rsidRPr="0047378D">
        <w:rPr>
          <w:b/>
          <w:sz w:val="32"/>
          <w:szCs w:val="32"/>
        </w:rPr>
        <w:t>Д</w:t>
      </w:r>
      <w:r w:rsidR="001D19E9">
        <w:rPr>
          <w:b/>
          <w:sz w:val="32"/>
          <w:szCs w:val="32"/>
        </w:rPr>
        <w:t>АГЕСТАН</w:t>
      </w:r>
    </w:p>
    <w:p w14:paraId="0CF616A1" w14:textId="1FCB9B33" w:rsidR="006E259D" w:rsidRDefault="001D19E9" w:rsidP="00347831">
      <w:pPr>
        <w:pStyle w:val="a9"/>
        <w:spacing w:before="240"/>
        <w:ind w:right="-142"/>
        <w:jc w:val="center"/>
        <w:rPr>
          <w:b/>
          <w:sz w:val="28"/>
          <w:szCs w:val="28"/>
        </w:rPr>
      </w:pPr>
      <w:r>
        <w:rPr>
          <w:b/>
          <w:sz w:val="44"/>
          <w:szCs w:val="44"/>
        </w:rPr>
        <w:t xml:space="preserve">П Р И К А З </w:t>
      </w:r>
      <w:r w:rsidRPr="001D19E9">
        <w:rPr>
          <w:b/>
          <w:sz w:val="28"/>
          <w:szCs w:val="28"/>
        </w:rPr>
        <w:t xml:space="preserve"> </w:t>
      </w:r>
    </w:p>
    <w:p w14:paraId="658D2B7C" w14:textId="29FFC9D6" w:rsidR="001D19E9" w:rsidRPr="001D19E9" w:rsidRDefault="00B03DE4" w:rsidP="001D19E9">
      <w:pPr>
        <w:pStyle w:val="a9"/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1D19E9" w:rsidRPr="001D19E9">
        <w:rPr>
          <w:b/>
          <w:sz w:val="28"/>
          <w:szCs w:val="28"/>
        </w:rPr>
        <w:t>__</w:t>
      </w:r>
      <w:r w:rsidR="00395D78" w:rsidRPr="001D19E9">
        <w:rPr>
          <w:b/>
          <w:sz w:val="28"/>
          <w:szCs w:val="28"/>
        </w:rPr>
        <w:t>_</w:t>
      </w:r>
      <w:r>
        <w:rPr>
          <w:b/>
          <w:sz w:val="28"/>
          <w:szCs w:val="28"/>
        </w:rPr>
        <w:t>»</w:t>
      </w:r>
      <w:r w:rsidR="00395D78" w:rsidRPr="001D19E9">
        <w:rPr>
          <w:b/>
          <w:sz w:val="28"/>
          <w:szCs w:val="28"/>
        </w:rPr>
        <w:t xml:space="preserve"> _</w:t>
      </w:r>
      <w:r w:rsidR="001D19E9" w:rsidRPr="001D19E9">
        <w:rPr>
          <w:b/>
          <w:sz w:val="28"/>
          <w:szCs w:val="28"/>
        </w:rPr>
        <w:t>___________ 202</w:t>
      </w:r>
      <w:r w:rsidR="001F0918">
        <w:rPr>
          <w:b/>
          <w:sz w:val="28"/>
          <w:szCs w:val="28"/>
        </w:rPr>
        <w:t>6</w:t>
      </w:r>
      <w:r w:rsidR="001D19E9" w:rsidRPr="001D19E9">
        <w:rPr>
          <w:b/>
          <w:sz w:val="28"/>
          <w:szCs w:val="28"/>
        </w:rPr>
        <w:t xml:space="preserve"> г.  №</w:t>
      </w:r>
      <w:r w:rsidR="00712BF6">
        <w:rPr>
          <w:b/>
          <w:sz w:val="28"/>
          <w:szCs w:val="28"/>
        </w:rPr>
        <w:t xml:space="preserve"> </w:t>
      </w:r>
      <w:r w:rsidR="001F0918">
        <w:rPr>
          <w:b/>
          <w:sz w:val="28"/>
          <w:szCs w:val="28"/>
        </w:rPr>
        <w:t xml:space="preserve">09- </w:t>
      </w:r>
      <w:r w:rsidR="00130896">
        <w:rPr>
          <w:b/>
          <w:sz w:val="28"/>
          <w:szCs w:val="28"/>
        </w:rPr>
        <w:t>__</w:t>
      </w:r>
      <w:r w:rsidR="001F0918">
        <w:rPr>
          <w:b/>
          <w:sz w:val="28"/>
          <w:szCs w:val="28"/>
        </w:rPr>
        <w:t>__-</w:t>
      </w:r>
      <w:r w:rsidR="001D19E9" w:rsidRPr="001D19E9">
        <w:rPr>
          <w:b/>
          <w:sz w:val="28"/>
          <w:szCs w:val="28"/>
        </w:rPr>
        <w:t>ОД</w:t>
      </w:r>
      <w:bookmarkStart w:id="1" w:name="_GoBack"/>
      <w:bookmarkEnd w:id="1"/>
    </w:p>
    <w:p w14:paraId="73CA29E8" w14:textId="77777777" w:rsidR="00A00747" w:rsidRPr="001D19E9" w:rsidRDefault="00A00747" w:rsidP="001D19E9">
      <w:pPr>
        <w:ind w:left="708" w:hanging="708"/>
        <w:jc w:val="center"/>
        <w:rPr>
          <w:b/>
          <w:sz w:val="28"/>
          <w:szCs w:val="28"/>
        </w:rPr>
      </w:pPr>
    </w:p>
    <w:p w14:paraId="2DB69EC5" w14:textId="280AFA02" w:rsidR="00A00747" w:rsidRDefault="000766D4" w:rsidP="000766D4">
      <w:pPr>
        <w:pStyle w:val="ConsPlusTitle"/>
        <w:ind w:left="-142"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 </w:t>
      </w:r>
      <w:r w:rsidR="00C402DB">
        <w:rPr>
          <w:rFonts w:ascii="Times New Roman" w:hAnsi="Times New Roman" w:cs="Times New Roman"/>
          <w:sz w:val="28"/>
        </w:rPr>
        <w:t>Общественном совете при</w:t>
      </w:r>
    </w:p>
    <w:p w14:paraId="3C6E24D2" w14:textId="73B7E49A" w:rsidR="000766D4" w:rsidRDefault="000766D4" w:rsidP="000766D4">
      <w:pPr>
        <w:pStyle w:val="ConsPlusTitle"/>
        <w:ind w:left="-142"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Министерств</w:t>
      </w:r>
      <w:r w:rsidR="00C402DB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 цифрового развития, информации и печати </w:t>
      </w:r>
    </w:p>
    <w:p w14:paraId="67E85B58" w14:textId="3789CC44" w:rsidR="000766D4" w:rsidRDefault="000766D4" w:rsidP="000766D4">
      <w:pPr>
        <w:pStyle w:val="ConsPlusTitle"/>
        <w:ind w:left="-142"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Республики Дагестан</w:t>
      </w:r>
    </w:p>
    <w:p w14:paraId="51F5BE36" w14:textId="77777777" w:rsidR="004E019C" w:rsidRPr="00422DD3" w:rsidRDefault="004E019C" w:rsidP="004E019C">
      <w:pPr>
        <w:pStyle w:val="ConsPlusTitle"/>
        <w:ind w:left="-142" w:right="-1"/>
        <w:jc w:val="center"/>
        <w:rPr>
          <w:rFonts w:ascii="Times New Roman" w:hAnsi="Times New Roman" w:cs="Times New Roman"/>
          <w:sz w:val="28"/>
        </w:rPr>
      </w:pPr>
    </w:p>
    <w:p w14:paraId="6FEFF4AE" w14:textId="1A7EEE0F" w:rsidR="00496BDD" w:rsidRPr="0082737C" w:rsidRDefault="009E402B" w:rsidP="008273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766D4" w:rsidRPr="0082737C">
        <w:rPr>
          <w:rFonts w:ascii="Times New Roman" w:hAnsi="Times New Roman" w:cs="Times New Roman"/>
          <w:sz w:val="28"/>
          <w:szCs w:val="28"/>
        </w:rPr>
        <w:t>В</w:t>
      </w:r>
      <w:r w:rsidR="0082737C">
        <w:rPr>
          <w:rFonts w:ascii="Times New Roman" w:hAnsi="Times New Roman" w:cs="Times New Roman"/>
          <w:sz w:val="28"/>
          <w:szCs w:val="28"/>
        </w:rPr>
        <w:t xml:space="preserve"> </w:t>
      </w:r>
      <w:r w:rsidR="0082737C" w:rsidRPr="0082737C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r:id="rId10">
        <w:r w:rsidR="0082737C" w:rsidRPr="0082737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2737C" w:rsidRPr="0082737C">
        <w:rPr>
          <w:rFonts w:ascii="Times New Roman" w:hAnsi="Times New Roman" w:cs="Times New Roman"/>
          <w:sz w:val="28"/>
          <w:szCs w:val="28"/>
        </w:rPr>
        <w:t xml:space="preserve"> Республики Дагестан от 4 декабря 2015 г. </w:t>
      </w:r>
      <w:r w:rsidR="009C1C6E">
        <w:rPr>
          <w:rFonts w:ascii="Times New Roman" w:hAnsi="Times New Roman" w:cs="Times New Roman"/>
          <w:sz w:val="28"/>
          <w:szCs w:val="28"/>
        </w:rPr>
        <w:t>№</w:t>
      </w:r>
      <w:r w:rsidR="0082737C" w:rsidRPr="0082737C">
        <w:rPr>
          <w:rFonts w:ascii="Times New Roman" w:hAnsi="Times New Roman" w:cs="Times New Roman"/>
          <w:sz w:val="28"/>
          <w:szCs w:val="28"/>
        </w:rPr>
        <w:t xml:space="preserve"> 113 </w:t>
      </w:r>
      <w:r w:rsidR="00B03DE4">
        <w:rPr>
          <w:rFonts w:ascii="Times New Roman" w:hAnsi="Times New Roman" w:cs="Times New Roman"/>
          <w:sz w:val="28"/>
          <w:szCs w:val="28"/>
        </w:rPr>
        <w:t>«</w:t>
      </w:r>
      <w:r w:rsidR="0082737C" w:rsidRPr="0082737C">
        <w:rPr>
          <w:rFonts w:ascii="Times New Roman" w:hAnsi="Times New Roman" w:cs="Times New Roman"/>
          <w:sz w:val="28"/>
          <w:szCs w:val="28"/>
        </w:rPr>
        <w:t>О некоторых вопросах осуществления общественного контроля в Республике Дагестан</w:t>
      </w:r>
      <w:r w:rsidR="00B03DE4">
        <w:rPr>
          <w:rFonts w:ascii="Times New Roman" w:hAnsi="Times New Roman" w:cs="Times New Roman"/>
          <w:sz w:val="28"/>
          <w:szCs w:val="28"/>
        </w:rPr>
        <w:t>»</w:t>
      </w:r>
      <w:r w:rsidR="0082737C" w:rsidRPr="0082737C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Республики Дагестан, 2015, 15 декабря, </w:t>
      </w:r>
      <w:r w:rsidR="009C1C6E">
        <w:rPr>
          <w:rFonts w:ascii="Times New Roman" w:hAnsi="Times New Roman" w:cs="Times New Roman"/>
          <w:sz w:val="28"/>
          <w:szCs w:val="28"/>
        </w:rPr>
        <w:t>№</w:t>
      </w:r>
      <w:r w:rsidR="0082737C" w:rsidRPr="0082737C">
        <w:rPr>
          <w:rFonts w:ascii="Times New Roman" w:hAnsi="Times New Roman" w:cs="Times New Roman"/>
          <w:sz w:val="28"/>
          <w:szCs w:val="28"/>
        </w:rPr>
        <w:t xml:space="preserve"> 23, ст. 1445; интернет-портал правовой информации Республики Дагестан</w:t>
      </w:r>
      <w:r w:rsidR="00DC67B1">
        <w:rPr>
          <w:rFonts w:ascii="Times New Roman" w:hAnsi="Times New Roman" w:cs="Times New Roman"/>
          <w:sz w:val="28"/>
          <w:szCs w:val="28"/>
        </w:rPr>
        <w:t xml:space="preserve">                                           (</w:t>
      </w:r>
      <w:r w:rsidR="00DC67B1" w:rsidRPr="00DC67B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DC67B1" w:rsidRPr="00DC67B1">
        <w:rPr>
          <w:rFonts w:ascii="Times New Roman" w:hAnsi="Times New Roman" w:cs="Times New Roman"/>
          <w:sz w:val="28"/>
          <w:szCs w:val="28"/>
        </w:rPr>
        <w:t>.pravo.e-dag.ru</w:t>
      </w:r>
      <w:r w:rsidR="00F12B4D">
        <w:rPr>
          <w:rFonts w:ascii="Times New Roman" w:hAnsi="Times New Roman" w:cs="Times New Roman"/>
          <w:sz w:val="28"/>
          <w:szCs w:val="28"/>
        </w:rPr>
        <w:t>), 2026, 12 февраля</w:t>
      </w:r>
      <w:r w:rsidR="0082737C" w:rsidRPr="0082737C">
        <w:rPr>
          <w:rFonts w:ascii="Times New Roman" w:hAnsi="Times New Roman" w:cs="Times New Roman"/>
          <w:sz w:val="28"/>
          <w:szCs w:val="28"/>
        </w:rPr>
        <w:t xml:space="preserve">, </w:t>
      </w:r>
      <w:r w:rsidR="009C1C6E">
        <w:rPr>
          <w:rFonts w:ascii="Times New Roman" w:hAnsi="Times New Roman" w:cs="Times New Roman"/>
          <w:sz w:val="28"/>
          <w:szCs w:val="28"/>
        </w:rPr>
        <w:t>№</w:t>
      </w:r>
      <w:r w:rsidR="00F12B4D">
        <w:rPr>
          <w:rFonts w:ascii="Times New Roman" w:hAnsi="Times New Roman" w:cs="Times New Roman"/>
          <w:sz w:val="28"/>
          <w:szCs w:val="28"/>
        </w:rPr>
        <w:t xml:space="preserve"> 05004017722</w:t>
      </w:r>
      <w:r w:rsidR="0082737C" w:rsidRPr="0082737C">
        <w:rPr>
          <w:rFonts w:ascii="Times New Roman" w:hAnsi="Times New Roman" w:cs="Times New Roman"/>
          <w:sz w:val="28"/>
          <w:szCs w:val="28"/>
        </w:rPr>
        <w:t xml:space="preserve">), </w:t>
      </w:r>
      <w:hyperlink r:id="rId11">
        <w:r w:rsidR="0082737C" w:rsidRPr="0082737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82737C" w:rsidRPr="0082737C">
        <w:rPr>
          <w:rFonts w:ascii="Times New Roman" w:hAnsi="Times New Roman" w:cs="Times New Roman"/>
          <w:sz w:val="28"/>
          <w:szCs w:val="28"/>
        </w:rPr>
        <w:t xml:space="preserve"> Правительства Республики Дагестан от 11 мая 2022 г. </w:t>
      </w:r>
      <w:r w:rsidR="009C1C6E">
        <w:rPr>
          <w:rFonts w:ascii="Times New Roman" w:hAnsi="Times New Roman" w:cs="Times New Roman"/>
          <w:sz w:val="28"/>
          <w:szCs w:val="28"/>
        </w:rPr>
        <w:t>№</w:t>
      </w:r>
      <w:r w:rsidR="0082737C" w:rsidRPr="0082737C">
        <w:rPr>
          <w:rFonts w:ascii="Times New Roman" w:hAnsi="Times New Roman" w:cs="Times New Roman"/>
          <w:sz w:val="28"/>
          <w:szCs w:val="28"/>
        </w:rPr>
        <w:t xml:space="preserve"> 121 </w:t>
      </w:r>
      <w:r w:rsidR="00B03DE4">
        <w:rPr>
          <w:rFonts w:ascii="Times New Roman" w:hAnsi="Times New Roman" w:cs="Times New Roman"/>
          <w:sz w:val="28"/>
          <w:szCs w:val="28"/>
        </w:rPr>
        <w:t>«</w:t>
      </w:r>
      <w:r w:rsidR="0082737C" w:rsidRPr="0082737C">
        <w:rPr>
          <w:rFonts w:ascii="Times New Roman" w:hAnsi="Times New Roman" w:cs="Times New Roman"/>
          <w:sz w:val="28"/>
          <w:szCs w:val="28"/>
        </w:rPr>
        <w:t>Об утверждении Типового положения об общественном совете при органе исполнительной власти Республики Дагестан</w:t>
      </w:r>
      <w:r w:rsidR="00B03DE4">
        <w:rPr>
          <w:rFonts w:ascii="Times New Roman" w:hAnsi="Times New Roman" w:cs="Times New Roman"/>
          <w:sz w:val="28"/>
          <w:szCs w:val="28"/>
        </w:rPr>
        <w:t>»</w:t>
      </w:r>
      <w:r w:rsidR="0082737C" w:rsidRPr="0082737C">
        <w:rPr>
          <w:rFonts w:ascii="Times New Roman" w:hAnsi="Times New Roman" w:cs="Times New Roman"/>
          <w:sz w:val="28"/>
          <w:szCs w:val="28"/>
        </w:rPr>
        <w:t xml:space="preserve"> (официальный интернет-портал правовой информации Республики Дагестан </w:t>
      </w:r>
      <w:r w:rsidR="00646AFC" w:rsidRPr="00646AFC">
        <w:rPr>
          <w:rFonts w:ascii="Times New Roman" w:hAnsi="Times New Roman" w:cs="Times New Roman"/>
          <w:sz w:val="28"/>
          <w:szCs w:val="28"/>
        </w:rPr>
        <w:t>(</w:t>
      </w:r>
      <w:r w:rsidR="00646AFC" w:rsidRPr="00646AF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46AFC" w:rsidRPr="00646AFC">
        <w:rPr>
          <w:rFonts w:ascii="Times New Roman" w:hAnsi="Times New Roman" w:cs="Times New Roman"/>
          <w:sz w:val="28"/>
          <w:szCs w:val="28"/>
        </w:rPr>
        <w:t>.</w:t>
      </w:r>
      <w:r w:rsidR="00646AFC" w:rsidRPr="00646AFC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646AFC" w:rsidRPr="00646AFC">
        <w:rPr>
          <w:rFonts w:ascii="Times New Roman" w:hAnsi="Times New Roman" w:cs="Times New Roman"/>
          <w:sz w:val="28"/>
          <w:szCs w:val="28"/>
        </w:rPr>
        <w:t>ravo.e-dag.ru)</w:t>
      </w:r>
      <w:r w:rsidR="0082737C" w:rsidRPr="0082737C">
        <w:rPr>
          <w:rFonts w:ascii="Times New Roman" w:hAnsi="Times New Roman" w:cs="Times New Roman"/>
          <w:sz w:val="28"/>
          <w:szCs w:val="28"/>
        </w:rPr>
        <w:t xml:space="preserve">, 2022, 16 мая, </w:t>
      </w:r>
      <w:r w:rsidR="009C1C6E">
        <w:rPr>
          <w:rFonts w:ascii="Times New Roman" w:hAnsi="Times New Roman" w:cs="Times New Roman"/>
          <w:sz w:val="28"/>
          <w:szCs w:val="28"/>
        </w:rPr>
        <w:t>№</w:t>
      </w:r>
      <w:r w:rsidR="0082737C" w:rsidRPr="0082737C">
        <w:rPr>
          <w:rFonts w:ascii="Times New Roman" w:hAnsi="Times New Roman" w:cs="Times New Roman"/>
          <w:sz w:val="28"/>
          <w:szCs w:val="28"/>
        </w:rPr>
        <w:t xml:space="preserve"> 05002008910</w:t>
      </w:r>
      <w:r w:rsidR="00646AFC">
        <w:rPr>
          <w:rFonts w:ascii="Times New Roman" w:hAnsi="Times New Roman" w:cs="Times New Roman"/>
          <w:sz w:val="28"/>
          <w:szCs w:val="28"/>
        </w:rPr>
        <w:t>; 2024, 26 сентября, № 05002014</w:t>
      </w:r>
      <w:r w:rsidR="00646AFC" w:rsidRPr="00646AFC">
        <w:rPr>
          <w:rFonts w:ascii="Times New Roman" w:hAnsi="Times New Roman" w:cs="Times New Roman"/>
          <w:sz w:val="28"/>
          <w:szCs w:val="28"/>
        </w:rPr>
        <w:t>082</w:t>
      </w:r>
      <w:r w:rsidR="0082737C" w:rsidRPr="0082737C">
        <w:rPr>
          <w:rFonts w:ascii="Times New Roman" w:hAnsi="Times New Roman" w:cs="Times New Roman"/>
          <w:sz w:val="28"/>
          <w:szCs w:val="28"/>
        </w:rPr>
        <w:t xml:space="preserve">), а также в целях учета потребностей и интересов граждан, выработки общественного мнения по вопросам, отнесенным к компетенции </w:t>
      </w:r>
      <w:r w:rsidR="00646AFC">
        <w:rPr>
          <w:rFonts w:ascii="Times New Roman" w:hAnsi="Times New Roman" w:cs="Times New Roman"/>
          <w:sz w:val="28"/>
          <w:szCs w:val="28"/>
        </w:rPr>
        <w:t xml:space="preserve">Министерства цифрового развития, информации и печати </w:t>
      </w:r>
      <w:r w:rsidR="0082737C" w:rsidRPr="0082737C">
        <w:rPr>
          <w:rFonts w:ascii="Times New Roman" w:hAnsi="Times New Roman" w:cs="Times New Roman"/>
          <w:sz w:val="28"/>
          <w:szCs w:val="28"/>
        </w:rPr>
        <w:t>Республики Дагестан, защиты прав и свобод, прав общественных объединений при реализации государственной политики в сфере цифрового развития</w:t>
      </w:r>
      <w:r w:rsidR="0082737C">
        <w:rPr>
          <w:rFonts w:ascii="Times New Roman" w:hAnsi="Times New Roman" w:cs="Times New Roman"/>
          <w:sz w:val="28"/>
          <w:szCs w:val="28"/>
        </w:rPr>
        <w:t>,</w:t>
      </w:r>
      <w:r w:rsidR="00C402DB">
        <w:rPr>
          <w:rFonts w:ascii="Times New Roman" w:hAnsi="Times New Roman" w:cs="Times New Roman"/>
          <w:sz w:val="28"/>
          <w:szCs w:val="28"/>
        </w:rPr>
        <w:t xml:space="preserve"> информации и печати</w:t>
      </w:r>
      <w:r w:rsidR="00781867">
        <w:rPr>
          <w:rFonts w:ascii="Times New Roman" w:hAnsi="Times New Roman" w:cs="Times New Roman"/>
          <w:sz w:val="28"/>
          <w:szCs w:val="28"/>
        </w:rPr>
        <w:t>, руководствуясь Указом Главы Республики Дагестан от 21 мая 2026 г. № 84                            «О структуре органов исполнительной власти Республики Дагестан» (</w:t>
      </w:r>
      <w:r w:rsidR="00781867" w:rsidRPr="002B149A">
        <w:rPr>
          <w:rFonts w:ascii="Times New Roman" w:hAnsi="Times New Roman" w:cs="Times New Roman"/>
          <w:sz w:val="28"/>
          <w:szCs w:val="28"/>
        </w:rPr>
        <w:t>интернет-портал правовой информации Республики Дагестан (</w:t>
      </w:r>
      <w:r w:rsidR="00781867" w:rsidRPr="005655D6">
        <w:rPr>
          <w:rFonts w:ascii="Times New Roman" w:hAnsi="Times New Roman" w:cs="Times New Roman"/>
          <w:sz w:val="28"/>
          <w:szCs w:val="28"/>
        </w:rPr>
        <w:t>www.pravo.e-dag.ru</w:t>
      </w:r>
      <w:r w:rsidR="00781867">
        <w:rPr>
          <w:rFonts w:ascii="Times New Roman" w:hAnsi="Times New Roman" w:cs="Times New Roman"/>
          <w:sz w:val="28"/>
          <w:szCs w:val="28"/>
        </w:rPr>
        <w:t>), 2026, 22 мая</w:t>
      </w:r>
      <w:r w:rsidR="00781867" w:rsidRPr="005655D6">
        <w:rPr>
          <w:rFonts w:ascii="Times New Roman" w:hAnsi="Times New Roman" w:cs="Times New Roman"/>
          <w:sz w:val="28"/>
          <w:szCs w:val="28"/>
        </w:rPr>
        <w:t>,</w:t>
      </w:r>
      <w:r w:rsidR="00781867">
        <w:rPr>
          <w:rFonts w:ascii="Times New Roman" w:hAnsi="Times New Roman" w:cs="Times New Roman"/>
          <w:sz w:val="28"/>
          <w:szCs w:val="28"/>
        </w:rPr>
        <w:t xml:space="preserve"> </w:t>
      </w:r>
      <w:r w:rsidR="00781867" w:rsidRPr="005655D6">
        <w:rPr>
          <w:rFonts w:ascii="Times New Roman" w:hAnsi="Times New Roman" w:cs="Times New Roman"/>
          <w:sz w:val="28"/>
          <w:szCs w:val="28"/>
        </w:rPr>
        <w:t>№ 05004018289)</w:t>
      </w:r>
      <w:r w:rsidR="00646AFC">
        <w:rPr>
          <w:rFonts w:ascii="Times New Roman" w:hAnsi="Times New Roman" w:cs="Times New Roman"/>
          <w:sz w:val="28"/>
          <w:szCs w:val="28"/>
        </w:rPr>
        <w:t xml:space="preserve">, </w:t>
      </w:r>
      <w:r w:rsidR="006D7E68" w:rsidRPr="00646AFC">
        <w:rPr>
          <w:rFonts w:ascii="Times New Roman" w:hAnsi="Times New Roman" w:cs="Times New Roman"/>
          <w:b/>
          <w:sz w:val="28"/>
          <w:szCs w:val="28"/>
        </w:rPr>
        <w:t>п</w:t>
      </w:r>
      <w:r w:rsidR="007A2D16" w:rsidRPr="00646AFC">
        <w:rPr>
          <w:rFonts w:ascii="Times New Roman" w:hAnsi="Times New Roman" w:cs="Times New Roman"/>
          <w:b/>
          <w:sz w:val="28"/>
          <w:szCs w:val="28"/>
        </w:rPr>
        <w:t>риказываю:</w:t>
      </w:r>
    </w:p>
    <w:p w14:paraId="56BD18C7" w14:textId="38FFD4F3" w:rsidR="00906EAF" w:rsidRPr="00D3356E" w:rsidRDefault="007A2D16" w:rsidP="008273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356E">
        <w:rPr>
          <w:rFonts w:ascii="Times New Roman" w:hAnsi="Times New Roman" w:cs="Times New Roman"/>
          <w:sz w:val="28"/>
          <w:szCs w:val="28"/>
        </w:rPr>
        <w:t>1. Утвердить</w:t>
      </w:r>
      <w:r w:rsidR="0082737C">
        <w:rPr>
          <w:rFonts w:ascii="Times New Roman" w:hAnsi="Times New Roman" w:cs="Times New Roman"/>
          <w:sz w:val="28"/>
          <w:szCs w:val="28"/>
        </w:rPr>
        <w:t xml:space="preserve"> Положение </w:t>
      </w:r>
      <w:r w:rsidR="00C402DB">
        <w:rPr>
          <w:rFonts w:ascii="Times New Roman" w:hAnsi="Times New Roman" w:cs="Times New Roman"/>
          <w:sz w:val="28"/>
          <w:szCs w:val="28"/>
        </w:rPr>
        <w:t xml:space="preserve">об Общественном совете </w:t>
      </w:r>
      <w:r w:rsidR="0082737C">
        <w:rPr>
          <w:rFonts w:ascii="Times New Roman" w:hAnsi="Times New Roman" w:cs="Times New Roman"/>
          <w:sz w:val="28"/>
          <w:szCs w:val="28"/>
        </w:rPr>
        <w:t xml:space="preserve">при Министерстве цифрового развития, информации и печати Республики Дагестан согласно </w:t>
      </w:r>
      <w:proofErr w:type="gramStart"/>
      <w:r w:rsidR="0082737C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82737C">
        <w:rPr>
          <w:rFonts w:ascii="Times New Roman" w:hAnsi="Times New Roman" w:cs="Times New Roman"/>
          <w:sz w:val="28"/>
          <w:szCs w:val="28"/>
        </w:rPr>
        <w:t xml:space="preserve"> к настоящему приказу. </w:t>
      </w:r>
    </w:p>
    <w:p w14:paraId="11168D2F" w14:textId="4731842D" w:rsidR="00395D78" w:rsidRPr="00395D78" w:rsidRDefault="007A2D16" w:rsidP="00395D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356E">
        <w:rPr>
          <w:rFonts w:ascii="Times New Roman" w:hAnsi="Times New Roman" w:cs="Times New Roman"/>
          <w:sz w:val="28"/>
          <w:szCs w:val="28"/>
        </w:rPr>
        <w:t>2. Разместить настоящий приказ на официальном сайте Министерства цифрового развития</w:t>
      </w:r>
      <w:r w:rsidR="001F0918">
        <w:rPr>
          <w:rFonts w:ascii="Times New Roman" w:hAnsi="Times New Roman" w:cs="Times New Roman"/>
          <w:sz w:val="28"/>
          <w:szCs w:val="28"/>
        </w:rPr>
        <w:t>, информации и печати</w:t>
      </w:r>
      <w:r w:rsidRPr="00D3356E">
        <w:rPr>
          <w:rFonts w:ascii="Times New Roman" w:hAnsi="Times New Roman" w:cs="Times New Roman"/>
          <w:sz w:val="28"/>
          <w:szCs w:val="28"/>
        </w:rPr>
        <w:t xml:space="preserve"> Республики Дагестан в информационно-теле</w:t>
      </w:r>
      <w:r w:rsidR="001D19E9" w:rsidRPr="00D3356E">
        <w:rPr>
          <w:rFonts w:ascii="Times New Roman" w:hAnsi="Times New Roman" w:cs="Times New Roman"/>
          <w:sz w:val="28"/>
          <w:szCs w:val="28"/>
        </w:rPr>
        <w:t xml:space="preserve">коммуникационной сети </w:t>
      </w:r>
      <w:r w:rsidR="00B03DE4">
        <w:rPr>
          <w:rFonts w:ascii="Times New Roman" w:hAnsi="Times New Roman" w:cs="Times New Roman"/>
          <w:sz w:val="28"/>
          <w:szCs w:val="28"/>
        </w:rPr>
        <w:t>«</w:t>
      </w:r>
      <w:r w:rsidR="001D19E9" w:rsidRPr="00D3356E">
        <w:rPr>
          <w:rFonts w:ascii="Times New Roman" w:hAnsi="Times New Roman" w:cs="Times New Roman"/>
          <w:sz w:val="28"/>
          <w:szCs w:val="28"/>
        </w:rPr>
        <w:t>Интернет</w:t>
      </w:r>
      <w:r w:rsidR="00B03DE4">
        <w:rPr>
          <w:rFonts w:ascii="Times New Roman" w:hAnsi="Times New Roman" w:cs="Times New Roman"/>
          <w:sz w:val="28"/>
          <w:szCs w:val="28"/>
        </w:rPr>
        <w:t>»</w:t>
      </w:r>
      <w:r w:rsidR="00395D78">
        <w:rPr>
          <w:rFonts w:ascii="Times New Roman" w:hAnsi="Times New Roman" w:cs="Times New Roman"/>
          <w:sz w:val="28"/>
          <w:szCs w:val="28"/>
        </w:rPr>
        <w:t xml:space="preserve"> </w:t>
      </w:r>
      <w:r w:rsidR="00395D78" w:rsidRPr="00395D78">
        <w:rPr>
          <w:rFonts w:ascii="Times New Roman" w:hAnsi="Times New Roman" w:cs="Times New Roman"/>
          <w:sz w:val="28"/>
          <w:szCs w:val="28"/>
        </w:rPr>
        <w:t>(</w:t>
      </w:r>
      <w:r w:rsidR="00B71E91" w:rsidRPr="00B71E91">
        <w:rPr>
          <w:rFonts w:ascii="Times New Roman" w:hAnsi="Times New Roman" w:cs="Times New Roman"/>
          <w:sz w:val="28"/>
          <w:szCs w:val="28"/>
        </w:rPr>
        <w:t>https://dagesta</w:t>
      </w:r>
      <w:r w:rsidR="00B03DE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B71E91" w:rsidRPr="00B71E9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71E91" w:rsidRPr="00B71E91">
        <w:rPr>
          <w:rFonts w:ascii="Times New Roman" w:hAnsi="Times New Roman" w:cs="Times New Roman"/>
          <w:sz w:val="28"/>
          <w:szCs w:val="28"/>
        </w:rPr>
        <w:t>digital</w:t>
      </w:r>
      <w:proofErr w:type="spellEnd"/>
      <w:r w:rsidR="00395D78" w:rsidRPr="00395D78">
        <w:rPr>
          <w:rFonts w:ascii="Times New Roman" w:hAnsi="Times New Roman" w:cs="Times New Roman"/>
          <w:sz w:val="28"/>
          <w:szCs w:val="28"/>
        </w:rPr>
        <w:t>).</w:t>
      </w:r>
    </w:p>
    <w:p w14:paraId="2932FF45" w14:textId="13D46EF8" w:rsidR="00395D78" w:rsidRDefault="007C75CF" w:rsidP="00395D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95D78">
        <w:rPr>
          <w:rFonts w:ascii="Times New Roman" w:hAnsi="Times New Roman" w:cs="Times New Roman"/>
          <w:sz w:val="28"/>
          <w:szCs w:val="28"/>
        </w:rPr>
        <w:t xml:space="preserve">. </w:t>
      </w:r>
      <w:r w:rsidR="00395D78" w:rsidRPr="00395D78">
        <w:rPr>
          <w:rFonts w:ascii="Times New Roman" w:hAnsi="Times New Roman" w:cs="Times New Roman"/>
          <w:sz w:val="28"/>
          <w:szCs w:val="28"/>
        </w:rPr>
        <w:t>Направить настоящий приказ на государственную регистрацию в Министерство юстиции Респуб</w:t>
      </w:r>
      <w:r w:rsidR="00496BDD">
        <w:rPr>
          <w:rFonts w:ascii="Times New Roman" w:hAnsi="Times New Roman" w:cs="Times New Roman"/>
          <w:sz w:val="28"/>
          <w:szCs w:val="28"/>
        </w:rPr>
        <w:t xml:space="preserve">лики Дагестан, официально заверенную </w:t>
      </w:r>
      <w:r w:rsidR="00395D78" w:rsidRPr="00395D78">
        <w:rPr>
          <w:rFonts w:ascii="Times New Roman" w:hAnsi="Times New Roman" w:cs="Times New Roman"/>
          <w:sz w:val="28"/>
          <w:szCs w:val="28"/>
        </w:rPr>
        <w:t xml:space="preserve">копию приказа в Управление Министерства юстиции Российской Федерации по Республике Дагестан для включения в федеральный регистр </w:t>
      </w:r>
      <w:r w:rsidR="00496BDD">
        <w:rPr>
          <w:rFonts w:ascii="Times New Roman" w:hAnsi="Times New Roman" w:cs="Times New Roman"/>
          <w:sz w:val="28"/>
          <w:szCs w:val="28"/>
        </w:rPr>
        <w:t xml:space="preserve">нормативных правовых актов субъектов </w:t>
      </w:r>
      <w:r w:rsidR="00395D78" w:rsidRPr="00395D78">
        <w:rPr>
          <w:rFonts w:ascii="Times New Roman" w:hAnsi="Times New Roman" w:cs="Times New Roman"/>
          <w:sz w:val="28"/>
          <w:szCs w:val="28"/>
        </w:rPr>
        <w:t>Росс</w:t>
      </w:r>
      <w:r w:rsidR="00496BDD">
        <w:rPr>
          <w:rFonts w:ascii="Times New Roman" w:hAnsi="Times New Roman" w:cs="Times New Roman"/>
          <w:sz w:val="28"/>
          <w:szCs w:val="28"/>
        </w:rPr>
        <w:t>ийской Федерации и официально заверенную копию</w:t>
      </w:r>
      <w:r w:rsidR="00395D78" w:rsidRPr="00395D78">
        <w:rPr>
          <w:rFonts w:ascii="Times New Roman" w:hAnsi="Times New Roman" w:cs="Times New Roman"/>
          <w:sz w:val="28"/>
          <w:szCs w:val="28"/>
        </w:rPr>
        <w:t xml:space="preserve"> в Прокуратуру </w:t>
      </w:r>
      <w:r w:rsidR="00395D78" w:rsidRPr="00395D78">
        <w:rPr>
          <w:rFonts w:ascii="Times New Roman" w:hAnsi="Times New Roman" w:cs="Times New Roman"/>
          <w:sz w:val="28"/>
          <w:szCs w:val="28"/>
        </w:rPr>
        <w:lastRenderedPageBreak/>
        <w:t>Республики Дагестан в установленном законодательством порядке.</w:t>
      </w:r>
    </w:p>
    <w:p w14:paraId="16ED5ED6" w14:textId="054C741A" w:rsidR="00C51203" w:rsidRDefault="00B71E91" w:rsidP="00B71E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Признать утратившим</w:t>
      </w:r>
      <w:r w:rsidR="008E341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="00C51203">
        <w:rPr>
          <w:rFonts w:ascii="Times New Roman" w:hAnsi="Times New Roman" w:cs="Times New Roman"/>
          <w:sz w:val="28"/>
          <w:szCs w:val="28"/>
        </w:rPr>
        <w:t>:</w:t>
      </w:r>
    </w:p>
    <w:p w14:paraId="538B99B6" w14:textId="5CC421ED" w:rsidR="00FD60F0" w:rsidRDefault="00B71E91" w:rsidP="004816D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_Hlk130391278"/>
      <w:r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</w:t>
      </w:r>
      <w:bookmarkEnd w:id="2"/>
      <w:r w:rsidR="005E55B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Министерства цифрового развития</w:t>
      </w:r>
      <w:r w:rsidR="000730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59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Дагестан от 15 июля 2022 г. № 118-ОД «Об Общественном совете при Министерстве цифрового развития Республики Дагестан» </w:t>
      </w:r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(интернет-портал </w:t>
      </w:r>
      <w:r w:rsidR="004816D3"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информации Республики Даг</w:t>
      </w:r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>естан (</w:t>
      </w:r>
      <w:r w:rsidR="004816D3" w:rsidRPr="00105999">
        <w:rPr>
          <w:rFonts w:ascii="Times New Roman" w:hAnsi="Times New Roman" w:cs="Times New Roman"/>
          <w:sz w:val="28"/>
          <w:szCs w:val="28"/>
        </w:rPr>
        <w:t>www.pravo.e-dag.ru</w:t>
      </w:r>
      <w:r w:rsidR="00105999">
        <w:rPr>
          <w:rFonts w:ascii="Times New Roman" w:hAnsi="Times New Roman" w:cs="Times New Roman"/>
          <w:color w:val="000000" w:themeColor="text1"/>
          <w:sz w:val="28"/>
          <w:szCs w:val="28"/>
        </w:rPr>
        <w:t>), 2022, 21</w:t>
      </w:r>
      <w:r w:rsidR="00423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июля, № 05045009362</w:t>
      </w:r>
      <w:r w:rsidR="004816D3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6B565B75" w14:textId="38FBA687" w:rsidR="0042354B" w:rsidRDefault="0042354B" w:rsidP="00760AE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цифрового развития Республики Дагестан от 1 февраля 2024 г. № 9-ОД «О внесении изменений в некоторые приказы Министерства цифрового развития Республики Дагестан» </w:t>
      </w:r>
      <w:r w:rsidR="00760A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(интернет-портал </w:t>
      </w:r>
      <w:r w:rsidR="00760AE9"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информации Республики Даг</w:t>
      </w:r>
      <w:r w:rsidR="00760AE9">
        <w:rPr>
          <w:rFonts w:ascii="Times New Roman" w:hAnsi="Times New Roman" w:cs="Times New Roman"/>
          <w:color w:val="000000" w:themeColor="text1"/>
          <w:sz w:val="28"/>
          <w:szCs w:val="28"/>
        </w:rPr>
        <w:t>естан (</w:t>
      </w:r>
      <w:r w:rsidR="00760AE9" w:rsidRPr="00760AE9">
        <w:rPr>
          <w:rFonts w:ascii="Times New Roman" w:hAnsi="Times New Roman" w:cs="Times New Roman"/>
          <w:sz w:val="28"/>
          <w:szCs w:val="28"/>
        </w:rPr>
        <w:t>www.pravo.e-dag.ru</w:t>
      </w:r>
      <w:r w:rsidR="00760AE9">
        <w:rPr>
          <w:rFonts w:ascii="Times New Roman" w:hAnsi="Times New Roman" w:cs="Times New Roman"/>
          <w:color w:val="000000" w:themeColor="text1"/>
          <w:sz w:val="28"/>
          <w:szCs w:val="28"/>
        </w:rPr>
        <w:t>), 2024, 14 февраля, № 05045012925);</w:t>
      </w:r>
    </w:p>
    <w:p w14:paraId="29305FD0" w14:textId="374F4D40" w:rsidR="00760AE9" w:rsidRDefault="00760AE9" w:rsidP="00760AE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Министерства цифрового развития Республики Дагестан от 3 февраля 2025 г. № 09-9-ОД «О внесении изменений в некоторые приказы Министерства цифрового развития Республики Дагестан» (интернет-портал </w:t>
      </w:r>
      <w:r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информации Республики Даг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естан (</w:t>
      </w:r>
      <w:r w:rsidRPr="00760AE9">
        <w:rPr>
          <w:rFonts w:ascii="Times New Roman" w:hAnsi="Times New Roman" w:cs="Times New Roman"/>
          <w:sz w:val="28"/>
          <w:szCs w:val="28"/>
        </w:rPr>
        <w:t>www.pravo.e-dag.ru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), 2025, № 20 февраля, № 05045015394);</w:t>
      </w:r>
    </w:p>
    <w:p w14:paraId="37AA836B" w14:textId="7547C03D" w:rsidR="00760AE9" w:rsidRDefault="00760AE9" w:rsidP="00760AE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приказ Министерства цифрового развития Республики Дагестан от 25 августа 2025 г. № 09-103-ОД «</w:t>
      </w:r>
      <w:r w:rsidRPr="00760AE9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Положение об Общественном совете при Министерстве цифрового развития Республики Дагестан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(интернет-портал </w:t>
      </w:r>
      <w:r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информации Республики Даг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естан (</w:t>
      </w:r>
      <w:r w:rsidRPr="00760AE9">
        <w:rPr>
          <w:rFonts w:ascii="Times New Roman" w:hAnsi="Times New Roman" w:cs="Times New Roman"/>
          <w:sz w:val="28"/>
          <w:szCs w:val="28"/>
        </w:rPr>
        <w:t>www.pravo.e-dag.ru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), 2025, 2 сентября, № 05045016351);</w:t>
      </w:r>
    </w:p>
    <w:p w14:paraId="5CA6D3E0" w14:textId="020CE561" w:rsidR="00760AE9" w:rsidRDefault="00760AE9" w:rsidP="0078186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приказ Агентства информации и печати Республики Дагестан от 3 марта 2025 г. № 36-ОД «</w:t>
      </w:r>
      <w:r w:rsidRPr="00760AE9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Положения об Общественном совете при Агентстве информации и печати Республики Дагестан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7818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(интернет-портал </w:t>
      </w:r>
      <w:r w:rsidR="00781867" w:rsidRPr="00712BF6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информации Республики Даг</w:t>
      </w:r>
      <w:r w:rsidR="00781867">
        <w:rPr>
          <w:rFonts w:ascii="Times New Roman" w:hAnsi="Times New Roman" w:cs="Times New Roman"/>
          <w:color w:val="000000" w:themeColor="text1"/>
          <w:sz w:val="28"/>
          <w:szCs w:val="28"/>
        </w:rPr>
        <w:t>естан (</w:t>
      </w:r>
      <w:r w:rsidR="00781867" w:rsidRPr="00781867">
        <w:rPr>
          <w:rFonts w:ascii="Times New Roman" w:hAnsi="Times New Roman" w:cs="Times New Roman"/>
          <w:sz w:val="28"/>
          <w:szCs w:val="28"/>
        </w:rPr>
        <w:t>www.pravo.e-dag.ru</w:t>
      </w:r>
      <w:r w:rsidR="007818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2025, 18 марта, № 05017015535). </w:t>
      </w:r>
    </w:p>
    <w:p w14:paraId="2477C093" w14:textId="4ACBA562" w:rsidR="007C75CF" w:rsidRDefault="00B71E91" w:rsidP="00B71E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C75CF" w:rsidRPr="007C75CF">
        <w:rPr>
          <w:rFonts w:ascii="Times New Roman" w:hAnsi="Times New Roman" w:cs="Times New Roman"/>
          <w:sz w:val="28"/>
          <w:szCs w:val="28"/>
        </w:rPr>
        <w:t>. Настоящий приказ вступает в силу в установленном законодательством порядке.</w:t>
      </w:r>
    </w:p>
    <w:p w14:paraId="21239E52" w14:textId="388EAE32" w:rsidR="001D19E9" w:rsidRDefault="00B71E91" w:rsidP="00395D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D19E9" w:rsidRPr="00395D78">
        <w:rPr>
          <w:rFonts w:ascii="Times New Roman" w:hAnsi="Times New Roman" w:cs="Times New Roman"/>
          <w:sz w:val="28"/>
          <w:szCs w:val="28"/>
        </w:rPr>
        <w:t>. Контроль за исполнением настоящего приказа оставляю за собой.</w:t>
      </w:r>
    </w:p>
    <w:p w14:paraId="6E7D7E3D" w14:textId="77777777" w:rsidR="007C75CF" w:rsidRPr="00395D78" w:rsidRDefault="007C75CF" w:rsidP="00395D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F60CAD1" w14:textId="5BB7846C" w:rsidR="00A00747" w:rsidRDefault="00A00747" w:rsidP="00A00747">
      <w:pPr>
        <w:overflowPunct/>
        <w:autoSpaceDE/>
        <w:autoSpaceDN/>
        <w:adjustRightInd/>
        <w:ind w:firstLine="284"/>
        <w:jc w:val="both"/>
        <w:textAlignment w:val="auto"/>
        <w:rPr>
          <w:b/>
          <w:sz w:val="28"/>
          <w:szCs w:val="28"/>
        </w:rPr>
      </w:pPr>
    </w:p>
    <w:p w14:paraId="2A60016C" w14:textId="77777777" w:rsidR="00496BDD" w:rsidRDefault="00496BDD" w:rsidP="00A00747">
      <w:pPr>
        <w:overflowPunct/>
        <w:autoSpaceDE/>
        <w:autoSpaceDN/>
        <w:adjustRightInd/>
        <w:ind w:firstLine="284"/>
        <w:jc w:val="both"/>
        <w:textAlignment w:val="auto"/>
        <w:rPr>
          <w:b/>
          <w:sz w:val="28"/>
          <w:szCs w:val="28"/>
        </w:rPr>
      </w:pPr>
    </w:p>
    <w:p w14:paraId="1F519A0E" w14:textId="7FE7E161" w:rsidR="00A00747" w:rsidRDefault="00130896" w:rsidP="00C763E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906EAF">
        <w:rPr>
          <w:b/>
          <w:sz w:val="28"/>
          <w:szCs w:val="28"/>
        </w:rPr>
        <w:t>Врио</w:t>
      </w:r>
      <w:r w:rsidR="001F0918">
        <w:rPr>
          <w:b/>
          <w:sz w:val="28"/>
          <w:szCs w:val="28"/>
        </w:rPr>
        <w:t xml:space="preserve"> м</w:t>
      </w:r>
      <w:r w:rsidR="00A00747">
        <w:rPr>
          <w:b/>
          <w:sz w:val="28"/>
          <w:szCs w:val="28"/>
        </w:rPr>
        <w:t>инистр</w:t>
      </w:r>
      <w:r w:rsidR="001F0918">
        <w:rPr>
          <w:b/>
          <w:sz w:val="28"/>
          <w:szCs w:val="28"/>
        </w:rPr>
        <w:t>а</w:t>
      </w:r>
      <w:r w:rsidR="00A00747">
        <w:rPr>
          <w:b/>
          <w:sz w:val="28"/>
          <w:szCs w:val="28"/>
        </w:rPr>
        <w:t xml:space="preserve">       </w:t>
      </w:r>
      <w:r w:rsidR="00A00747" w:rsidRPr="00EA6CAC">
        <w:rPr>
          <w:b/>
          <w:sz w:val="28"/>
          <w:szCs w:val="28"/>
        </w:rPr>
        <w:t xml:space="preserve">  </w:t>
      </w:r>
      <w:r w:rsidR="007A2D16">
        <w:rPr>
          <w:b/>
          <w:sz w:val="28"/>
          <w:szCs w:val="28"/>
        </w:rPr>
        <w:t xml:space="preserve">                                                 </w:t>
      </w:r>
      <w:r w:rsidR="00906EAF">
        <w:rPr>
          <w:b/>
          <w:sz w:val="28"/>
          <w:szCs w:val="28"/>
        </w:rPr>
        <w:t xml:space="preserve">                             </w:t>
      </w:r>
      <w:r w:rsidR="00911C86">
        <w:rPr>
          <w:b/>
          <w:sz w:val="28"/>
          <w:szCs w:val="28"/>
        </w:rPr>
        <w:t xml:space="preserve"> </w:t>
      </w:r>
      <w:r w:rsidR="00906EAF">
        <w:rPr>
          <w:b/>
          <w:sz w:val="28"/>
          <w:szCs w:val="28"/>
        </w:rPr>
        <w:t xml:space="preserve">  Ю. Гамзатов</w:t>
      </w:r>
    </w:p>
    <w:p w14:paraId="08A9A2E7" w14:textId="77777777" w:rsidR="0082737C" w:rsidRDefault="0082737C" w:rsidP="00C763EF">
      <w:pPr>
        <w:rPr>
          <w:b/>
          <w:sz w:val="28"/>
          <w:szCs w:val="28"/>
        </w:rPr>
      </w:pPr>
    </w:p>
    <w:p w14:paraId="6AC60039" w14:textId="77777777" w:rsidR="0082737C" w:rsidRDefault="0082737C" w:rsidP="00C763EF">
      <w:pPr>
        <w:rPr>
          <w:b/>
          <w:sz w:val="28"/>
          <w:szCs w:val="28"/>
        </w:rPr>
      </w:pPr>
    </w:p>
    <w:p w14:paraId="22BF1A67" w14:textId="77777777" w:rsidR="0082737C" w:rsidRDefault="0082737C" w:rsidP="00C763EF">
      <w:pPr>
        <w:rPr>
          <w:b/>
          <w:sz w:val="28"/>
          <w:szCs w:val="28"/>
        </w:rPr>
      </w:pPr>
    </w:p>
    <w:p w14:paraId="65C505F5" w14:textId="77777777" w:rsidR="0082737C" w:rsidRDefault="0082737C" w:rsidP="00C763EF">
      <w:pPr>
        <w:rPr>
          <w:b/>
          <w:sz w:val="28"/>
          <w:szCs w:val="28"/>
        </w:rPr>
      </w:pPr>
    </w:p>
    <w:p w14:paraId="704C3D7D" w14:textId="77777777" w:rsidR="0082737C" w:rsidRDefault="0082737C" w:rsidP="00C763EF">
      <w:pPr>
        <w:rPr>
          <w:b/>
          <w:sz w:val="28"/>
          <w:szCs w:val="28"/>
        </w:rPr>
      </w:pPr>
    </w:p>
    <w:p w14:paraId="2343CD81" w14:textId="77777777" w:rsidR="0082737C" w:rsidRDefault="0082737C" w:rsidP="00C763EF">
      <w:pPr>
        <w:rPr>
          <w:b/>
          <w:sz w:val="28"/>
          <w:szCs w:val="28"/>
        </w:rPr>
      </w:pPr>
    </w:p>
    <w:p w14:paraId="6D9D9D6E" w14:textId="77777777" w:rsidR="0082737C" w:rsidRDefault="0082737C" w:rsidP="00C763EF">
      <w:pPr>
        <w:rPr>
          <w:b/>
          <w:sz w:val="28"/>
          <w:szCs w:val="28"/>
        </w:rPr>
      </w:pPr>
    </w:p>
    <w:p w14:paraId="66812680" w14:textId="77777777" w:rsidR="0082737C" w:rsidRDefault="0082737C" w:rsidP="00C763EF">
      <w:pPr>
        <w:rPr>
          <w:b/>
          <w:sz w:val="28"/>
          <w:szCs w:val="28"/>
        </w:rPr>
      </w:pPr>
    </w:p>
    <w:p w14:paraId="6AC83B12" w14:textId="77777777" w:rsidR="0082737C" w:rsidRDefault="0082737C" w:rsidP="00C763EF">
      <w:pPr>
        <w:rPr>
          <w:b/>
          <w:sz w:val="28"/>
          <w:szCs w:val="28"/>
        </w:rPr>
      </w:pPr>
    </w:p>
    <w:p w14:paraId="702314FA" w14:textId="77777777" w:rsidR="0082737C" w:rsidRDefault="0082737C" w:rsidP="00C763EF">
      <w:pPr>
        <w:rPr>
          <w:b/>
          <w:sz w:val="28"/>
          <w:szCs w:val="28"/>
        </w:rPr>
      </w:pPr>
    </w:p>
    <w:p w14:paraId="5672D17A" w14:textId="77777777" w:rsidR="0082737C" w:rsidRDefault="0082737C" w:rsidP="00C763EF">
      <w:pPr>
        <w:rPr>
          <w:b/>
          <w:sz w:val="28"/>
          <w:szCs w:val="28"/>
        </w:rPr>
      </w:pPr>
    </w:p>
    <w:p w14:paraId="14A26499" w14:textId="07678F4F" w:rsidR="00C402DB" w:rsidRDefault="00C402DB" w:rsidP="00C763EF">
      <w:pPr>
        <w:rPr>
          <w:b/>
          <w:sz w:val="28"/>
          <w:szCs w:val="28"/>
        </w:rPr>
      </w:pPr>
    </w:p>
    <w:p w14:paraId="2AF1766F" w14:textId="77777777" w:rsidR="00781867" w:rsidRDefault="00781867" w:rsidP="00C763EF">
      <w:pPr>
        <w:rPr>
          <w:b/>
          <w:sz w:val="28"/>
          <w:szCs w:val="28"/>
        </w:rPr>
      </w:pPr>
    </w:p>
    <w:p w14:paraId="3AB1CAB3" w14:textId="77777777" w:rsidR="00C402DB" w:rsidRDefault="00C402DB" w:rsidP="00C763EF">
      <w:pPr>
        <w:rPr>
          <w:b/>
          <w:sz w:val="28"/>
          <w:szCs w:val="28"/>
        </w:rPr>
      </w:pPr>
    </w:p>
    <w:p w14:paraId="52A8C19E" w14:textId="77777777" w:rsidR="0082737C" w:rsidRDefault="0082737C" w:rsidP="00C763EF">
      <w:pPr>
        <w:rPr>
          <w:b/>
          <w:sz w:val="28"/>
          <w:szCs w:val="28"/>
        </w:rPr>
      </w:pPr>
    </w:p>
    <w:p w14:paraId="5DAF3A10" w14:textId="6572C502" w:rsidR="0082737C" w:rsidRDefault="0082737C" w:rsidP="0082737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                                                                                              </w:t>
      </w:r>
      <w:r w:rsidRPr="0082737C">
        <w:rPr>
          <w:bCs/>
          <w:sz w:val="28"/>
          <w:szCs w:val="28"/>
        </w:rPr>
        <w:t xml:space="preserve">Приложение </w:t>
      </w:r>
    </w:p>
    <w:p w14:paraId="1B3644A3" w14:textId="5BA8F85A" w:rsidR="0082737C" w:rsidRDefault="0082737C" w:rsidP="0082737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к приказу Министерства цифрового </w:t>
      </w:r>
    </w:p>
    <w:p w14:paraId="596396AF" w14:textId="714951ED" w:rsidR="0082737C" w:rsidRDefault="0082737C" w:rsidP="0082737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развития, информации и печати </w:t>
      </w:r>
    </w:p>
    <w:p w14:paraId="2285A772" w14:textId="1703C6ED" w:rsidR="0082737C" w:rsidRDefault="0082737C" w:rsidP="0082737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Республики Дагестан </w:t>
      </w:r>
    </w:p>
    <w:p w14:paraId="1B40B244" w14:textId="71524C0D" w:rsidR="0082737C" w:rsidRDefault="0082737C" w:rsidP="0082737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</w:t>
      </w:r>
      <w:r w:rsidR="00781867">
        <w:rPr>
          <w:bCs/>
          <w:sz w:val="28"/>
          <w:szCs w:val="28"/>
        </w:rPr>
        <w:t xml:space="preserve">                              </w:t>
      </w:r>
      <w:r>
        <w:rPr>
          <w:bCs/>
          <w:sz w:val="28"/>
          <w:szCs w:val="28"/>
        </w:rPr>
        <w:t xml:space="preserve"> от </w:t>
      </w:r>
      <w:r w:rsidR="00B03DE4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___</w:t>
      </w:r>
      <w:r w:rsidR="00B03DE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_________ 2026 г. № 09-_</w:t>
      </w:r>
      <w:r w:rsidR="00781867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__-ОД</w:t>
      </w:r>
    </w:p>
    <w:p w14:paraId="7E1F5710" w14:textId="77777777" w:rsidR="009C1C6E" w:rsidRDefault="009C1C6E" w:rsidP="0082737C">
      <w:pPr>
        <w:jc w:val="both"/>
        <w:rPr>
          <w:bCs/>
          <w:sz w:val="28"/>
          <w:szCs w:val="28"/>
        </w:rPr>
      </w:pPr>
    </w:p>
    <w:p w14:paraId="48E267C1" w14:textId="77777777" w:rsidR="009C1C6E" w:rsidRDefault="009C1C6E" w:rsidP="0082737C">
      <w:pPr>
        <w:jc w:val="both"/>
        <w:rPr>
          <w:bCs/>
          <w:sz w:val="28"/>
          <w:szCs w:val="28"/>
        </w:rPr>
      </w:pPr>
    </w:p>
    <w:p w14:paraId="2758C922" w14:textId="4933EE4B" w:rsidR="009C1C6E" w:rsidRPr="00955394" w:rsidRDefault="009C1C6E" w:rsidP="009C1C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20389831" w14:textId="0C0CD321" w:rsidR="009C1C6E" w:rsidRDefault="00C402DB" w:rsidP="00C402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Общественном совете при Министерстве</w:t>
      </w:r>
    </w:p>
    <w:p w14:paraId="6B6F32E2" w14:textId="77777777" w:rsidR="00C402DB" w:rsidRDefault="00C402DB" w:rsidP="00C402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цифрового развития, информации и печати </w:t>
      </w:r>
    </w:p>
    <w:p w14:paraId="6AD577C7" w14:textId="6A5F7743" w:rsidR="00C402DB" w:rsidRDefault="00C402DB" w:rsidP="00C402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Дагестан</w:t>
      </w:r>
    </w:p>
    <w:p w14:paraId="49D20BAF" w14:textId="77777777" w:rsidR="00C402DB" w:rsidRDefault="00C402DB" w:rsidP="00C402DB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57A2E0BE" w14:textId="3FE63B93" w:rsidR="00C402DB" w:rsidRPr="00C402DB" w:rsidRDefault="00C402DB" w:rsidP="00C402DB">
      <w:pPr>
        <w:pStyle w:val="ConsPlusNormal"/>
        <w:numPr>
          <w:ilvl w:val="0"/>
          <w:numId w:val="12"/>
        </w:numPr>
        <w:jc w:val="center"/>
        <w:rPr>
          <w:sz w:val="20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FAF43D0" w14:textId="77777777" w:rsidR="009C1C6E" w:rsidRDefault="009C1C6E" w:rsidP="009C1C6E">
      <w:pPr>
        <w:pStyle w:val="ConsPlusNormal"/>
        <w:jc w:val="center"/>
        <w:rPr>
          <w:sz w:val="20"/>
        </w:rPr>
      </w:pPr>
    </w:p>
    <w:p w14:paraId="0EBAE208" w14:textId="5AF5BB85" w:rsidR="00C402DB" w:rsidRPr="00C402DB" w:rsidRDefault="00C402DB" w:rsidP="00C402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1.1. Общественный совет при Министерстве цифрового развития</w:t>
      </w:r>
      <w:r>
        <w:rPr>
          <w:rFonts w:ascii="Times New Roman" w:hAnsi="Times New Roman" w:cs="Times New Roman"/>
          <w:sz w:val="28"/>
          <w:szCs w:val="28"/>
        </w:rPr>
        <w:t xml:space="preserve">, информации и печати </w:t>
      </w:r>
      <w:r w:rsidRPr="00C402DB">
        <w:rPr>
          <w:rFonts w:ascii="Times New Roman" w:hAnsi="Times New Roman" w:cs="Times New Roman"/>
          <w:sz w:val="28"/>
          <w:szCs w:val="28"/>
        </w:rPr>
        <w:t>Республики Дагестан (далее - Общественный совет) призван обеспечить учет интересов, защиту прав и свобод граждан Российской Федерации и общественных объединений при осуществлении государственной политики в сфере деятельности Министерства цифрового развития</w:t>
      </w:r>
      <w:r>
        <w:rPr>
          <w:rFonts w:ascii="Times New Roman" w:hAnsi="Times New Roman" w:cs="Times New Roman"/>
          <w:sz w:val="28"/>
          <w:szCs w:val="28"/>
        </w:rPr>
        <w:t xml:space="preserve">, информации и печати </w:t>
      </w:r>
      <w:r w:rsidRPr="00C402DB">
        <w:rPr>
          <w:rFonts w:ascii="Times New Roman" w:hAnsi="Times New Roman" w:cs="Times New Roman"/>
          <w:sz w:val="28"/>
          <w:szCs w:val="28"/>
        </w:rPr>
        <w:t>Республики Дагестан (далее - Минцифры РД).</w:t>
      </w:r>
    </w:p>
    <w:p w14:paraId="327DF2F9" w14:textId="77777777" w:rsidR="00C402DB" w:rsidRPr="00C402DB" w:rsidRDefault="00C402DB" w:rsidP="00C402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1.2. Целью деятельности Общественного совета является осуществление общественного контроля за деятельностью Минцифры РД, а также привлечение граждан к рассмотрению разрабатываемых общественно значимых проектов нормативных правовых актов, участию в мониторинге качества оказания государственных услуг, рассмотрению ежегодного плана деятельности Минцифры РД и отчета о его исполнении.</w:t>
      </w:r>
    </w:p>
    <w:p w14:paraId="24DEF86D" w14:textId="406952C1" w:rsidR="00C402DB" w:rsidRPr="00C402DB" w:rsidRDefault="00C402DB" w:rsidP="00C402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 xml:space="preserve">1.3. Общественный совет является постоянно действующим консультативно-совещательным органом общественного контроля и участвует в осуществлении общественного контроля в порядке и формах, предусмотренных Федеральным </w:t>
      </w:r>
      <w:hyperlink r:id="rId12">
        <w:r w:rsidRPr="00C402D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402DB">
        <w:rPr>
          <w:rFonts w:ascii="Times New Roman" w:hAnsi="Times New Roman" w:cs="Times New Roman"/>
          <w:sz w:val="28"/>
          <w:szCs w:val="28"/>
        </w:rPr>
        <w:t xml:space="preserve"> от 21 июля 2014 г. </w:t>
      </w:r>
      <w:r w:rsidR="00B03DE4">
        <w:rPr>
          <w:rFonts w:ascii="Times New Roman" w:hAnsi="Times New Roman" w:cs="Times New Roman"/>
          <w:sz w:val="28"/>
          <w:szCs w:val="28"/>
        </w:rPr>
        <w:t>№</w:t>
      </w:r>
      <w:r w:rsidRPr="00C402DB">
        <w:rPr>
          <w:rFonts w:ascii="Times New Roman" w:hAnsi="Times New Roman" w:cs="Times New Roman"/>
          <w:sz w:val="28"/>
          <w:szCs w:val="28"/>
        </w:rPr>
        <w:t xml:space="preserve"> 212-ФЗ </w:t>
      </w:r>
      <w:r w:rsidR="00B03DE4">
        <w:rPr>
          <w:rFonts w:ascii="Times New Roman" w:hAnsi="Times New Roman" w:cs="Times New Roman"/>
          <w:sz w:val="28"/>
          <w:szCs w:val="28"/>
        </w:rPr>
        <w:t>«</w:t>
      </w:r>
      <w:r w:rsidRPr="00C402DB">
        <w:rPr>
          <w:rFonts w:ascii="Times New Roman" w:hAnsi="Times New Roman" w:cs="Times New Roman"/>
          <w:sz w:val="28"/>
          <w:szCs w:val="28"/>
        </w:rPr>
        <w:t>Об основах общественного контроля в Российской Федерации</w:t>
      </w:r>
      <w:r w:rsidR="00B03DE4">
        <w:rPr>
          <w:rFonts w:ascii="Times New Roman" w:hAnsi="Times New Roman" w:cs="Times New Roman"/>
          <w:sz w:val="28"/>
          <w:szCs w:val="28"/>
        </w:rPr>
        <w:t>»</w:t>
      </w:r>
      <w:r w:rsidRPr="00C402DB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>
        <w:r w:rsidRPr="00C402D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402DB">
        <w:rPr>
          <w:rFonts w:ascii="Times New Roman" w:hAnsi="Times New Roman" w:cs="Times New Roman"/>
          <w:sz w:val="28"/>
          <w:szCs w:val="28"/>
        </w:rPr>
        <w:t xml:space="preserve"> Республики Дагестан от 4 декабря 2015 г. </w:t>
      </w:r>
      <w:r w:rsidR="00B03DE4">
        <w:rPr>
          <w:rFonts w:ascii="Times New Roman" w:hAnsi="Times New Roman" w:cs="Times New Roman"/>
          <w:sz w:val="28"/>
          <w:szCs w:val="28"/>
        </w:rPr>
        <w:t>№</w:t>
      </w:r>
      <w:r w:rsidRPr="00C402DB">
        <w:rPr>
          <w:rFonts w:ascii="Times New Roman" w:hAnsi="Times New Roman" w:cs="Times New Roman"/>
          <w:sz w:val="28"/>
          <w:szCs w:val="28"/>
        </w:rPr>
        <w:t xml:space="preserve"> 113 </w:t>
      </w:r>
      <w:r w:rsidR="00B03DE4">
        <w:rPr>
          <w:rFonts w:ascii="Times New Roman" w:hAnsi="Times New Roman" w:cs="Times New Roman"/>
          <w:sz w:val="28"/>
          <w:szCs w:val="28"/>
        </w:rPr>
        <w:t>«</w:t>
      </w:r>
      <w:r w:rsidRPr="00C402DB">
        <w:rPr>
          <w:rFonts w:ascii="Times New Roman" w:hAnsi="Times New Roman" w:cs="Times New Roman"/>
          <w:sz w:val="28"/>
          <w:szCs w:val="28"/>
        </w:rPr>
        <w:t>О некоторых вопросах осуществления общественного контроля в Республике Дагестан</w:t>
      </w:r>
      <w:r w:rsidR="00B03DE4">
        <w:rPr>
          <w:rFonts w:ascii="Times New Roman" w:hAnsi="Times New Roman" w:cs="Times New Roman"/>
          <w:sz w:val="28"/>
          <w:szCs w:val="28"/>
        </w:rPr>
        <w:t>»</w:t>
      </w:r>
      <w:r w:rsidR="00E8104C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>
        <w:r w:rsidRPr="00C402D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402DB">
        <w:rPr>
          <w:rFonts w:ascii="Times New Roman" w:hAnsi="Times New Roman" w:cs="Times New Roman"/>
          <w:sz w:val="28"/>
          <w:szCs w:val="28"/>
        </w:rPr>
        <w:t xml:space="preserve"> Правительства Республики Дагестан от 11 мая </w:t>
      </w:r>
      <w:r w:rsidR="00B03DE4">
        <w:rPr>
          <w:rFonts w:ascii="Times New Roman" w:hAnsi="Times New Roman" w:cs="Times New Roman"/>
          <w:sz w:val="28"/>
          <w:szCs w:val="28"/>
        </w:rPr>
        <w:t>№</w:t>
      </w:r>
      <w:r w:rsidRPr="00C402DB">
        <w:rPr>
          <w:rFonts w:ascii="Times New Roman" w:hAnsi="Times New Roman" w:cs="Times New Roman"/>
          <w:sz w:val="28"/>
          <w:szCs w:val="28"/>
        </w:rPr>
        <w:t xml:space="preserve"> 121 </w:t>
      </w:r>
      <w:r w:rsidR="00B03DE4">
        <w:rPr>
          <w:rFonts w:ascii="Times New Roman" w:hAnsi="Times New Roman" w:cs="Times New Roman"/>
          <w:sz w:val="28"/>
          <w:szCs w:val="28"/>
        </w:rPr>
        <w:t>«</w:t>
      </w:r>
      <w:r w:rsidRPr="00C402DB">
        <w:rPr>
          <w:rFonts w:ascii="Times New Roman" w:hAnsi="Times New Roman" w:cs="Times New Roman"/>
          <w:sz w:val="28"/>
          <w:szCs w:val="28"/>
        </w:rPr>
        <w:t>Об утверждении Типового положения об общественном совете при органе исполнительной власти Республики Дагестан</w:t>
      </w:r>
      <w:r w:rsidR="00B03DE4">
        <w:rPr>
          <w:rFonts w:ascii="Times New Roman" w:hAnsi="Times New Roman" w:cs="Times New Roman"/>
          <w:sz w:val="28"/>
          <w:szCs w:val="28"/>
        </w:rPr>
        <w:t>»</w:t>
      </w:r>
      <w:r w:rsidR="00E8104C">
        <w:rPr>
          <w:rFonts w:ascii="Times New Roman" w:hAnsi="Times New Roman" w:cs="Times New Roman"/>
          <w:sz w:val="28"/>
          <w:szCs w:val="28"/>
        </w:rPr>
        <w:t xml:space="preserve"> и настоящим Положением</w:t>
      </w:r>
      <w:r w:rsidRPr="00C402DB">
        <w:rPr>
          <w:rFonts w:ascii="Times New Roman" w:hAnsi="Times New Roman" w:cs="Times New Roman"/>
          <w:sz w:val="28"/>
          <w:szCs w:val="28"/>
        </w:rPr>
        <w:t>.</w:t>
      </w:r>
    </w:p>
    <w:p w14:paraId="18ED2965" w14:textId="77777777" w:rsidR="00C402DB" w:rsidRPr="00C402DB" w:rsidRDefault="00C402DB" w:rsidP="00C402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 xml:space="preserve">1.4. Общественный совет в своей деятельности руководствуется </w:t>
      </w:r>
      <w:hyperlink r:id="rId15">
        <w:r w:rsidRPr="00C402DB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C402DB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законами, правовыми актами Президента Российской Федерации и Правительства Российской Федерации, </w:t>
      </w:r>
      <w:hyperlink r:id="rId16">
        <w:r w:rsidRPr="00C402DB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C402DB">
        <w:rPr>
          <w:rFonts w:ascii="Times New Roman" w:hAnsi="Times New Roman" w:cs="Times New Roman"/>
          <w:sz w:val="28"/>
          <w:szCs w:val="28"/>
        </w:rPr>
        <w:t xml:space="preserve"> Республики Дагестан, законами Республики Дагестан и иными нормативными правовыми актами, а также настоящим Положением.</w:t>
      </w:r>
    </w:p>
    <w:p w14:paraId="5D59B938" w14:textId="77777777" w:rsidR="00C402DB" w:rsidRPr="00C402DB" w:rsidRDefault="00C402DB" w:rsidP="00C402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1.5. Общественный совет формируется на основе добровольного участия граждан в его деятельности.</w:t>
      </w:r>
    </w:p>
    <w:p w14:paraId="562375A8" w14:textId="77777777" w:rsidR="00C402DB" w:rsidRPr="00C402DB" w:rsidRDefault="00C402DB" w:rsidP="00C402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1.6. Общественный совет осуществляет свою деятельность на основе принципов законности, уважения прав и свобод человека, а также коллегиальности, открытости и гласности.</w:t>
      </w:r>
    </w:p>
    <w:p w14:paraId="29657F7B" w14:textId="77777777" w:rsidR="00C402DB" w:rsidRDefault="00C402DB" w:rsidP="00C402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lastRenderedPageBreak/>
        <w:t>1.7. Минцифры РД обеспечивает организационно-техническое сопровождение деятельности Общественного совета.</w:t>
      </w:r>
    </w:p>
    <w:p w14:paraId="0E3EA29B" w14:textId="77777777" w:rsidR="00C402DB" w:rsidRPr="00C402DB" w:rsidRDefault="00C402DB" w:rsidP="00C402D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5B90A5" w14:textId="545D7513" w:rsidR="00C402DB" w:rsidRPr="00C402DB" w:rsidRDefault="00C402DB" w:rsidP="00C402DB">
      <w:pPr>
        <w:pStyle w:val="ConsPlusNormal"/>
        <w:numPr>
          <w:ilvl w:val="0"/>
          <w:numId w:val="1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02DB">
        <w:rPr>
          <w:rFonts w:ascii="Times New Roman" w:hAnsi="Times New Roman" w:cs="Times New Roman"/>
          <w:b/>
          <w:bCs/>
          <w:sz w:val="28"/>
          <w:szCs w:val="28"/>
        </w:rPr>
        <w:t>Задачи и функции Общественного совета</w:t>
      </w:r>
    </w:p>
    <w:p w14:paraId="35D8562B" w14:textId="77777777" w:rsidR="00C402DB" w:rsidRDefault="00C402DB" w:rsidP="00C402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CF925BA" w14:textId="77777777" w:rsidR="00C402DB" w:rsidRPr="00C402DB" w:rsidRDefault="00C402DB" w:rsidP="00C402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2.1. Основными задачами Общественного совета являются:</w:t>
      </w:r>
    </w:p>
    <w:p w14:paraId="2D29301B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осуществление общественного контроля за деятельностью Минцифры РД в формах и порядке, предусмотренных законодательством Российской Федерации и законодательством Республики Дагестан;</w:t>
      </w:r>
    </w:p>
    <w:p w14:paraId="20274611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повышение прозрачности и открытости деятельности Минцифры РД и повышение эффективности реализации полномочий, отнесенных к его ведению;</w:t>
      </w:r>
    </w:p>
    <w:p w14:paraId="1DB7ADE1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обеспечение взаимодействия общественных объединений и некоммерческих организаций, экспертного сообщества и граждан с Минцифры РД;</w:t>
      </w:r>
    </w:p>
    <w:p w14:paraId="2A9650F4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содействие учету законных интересов некоммерческих организаций и граждан, защите прав и свобод человека и гражданина при реализации Минцифры РД своих полномочий;</w:t>
      </w:r>
    </w:p>
    <w:p w14:paraId="63AC6DAA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обеспечение участия граждан, общественных объединений и иных организаций в обсуждении и выработке решений по вопросам государственной политики и нормативно-правового регулирования в сфере деятельности Минцифры РД;</w:t>
      </w:r>
    </w:p>
    <w:p w14:paraId="68F80878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выдвижение и обсуждение общественных инициатив, связанных с деятельностью Минцифры РД;</w:t>
      </w:r>
    </w:p>
    <w:p w14:paraId="0E69CB26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подготовка предложений по совершенствованию государственной политики в установленной сфере деятельности Минцифры РД;</w:t>
      </w:r>
    </w:p>
    <w:p w14:paraId="0BA32555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обеспечение участия граждан в рассмотрении вопросов, относящихся к сфере деятельности Минцифры РД, и выработка предложений по их решению;</w:t>
      </w:r>
    </w:p>
    <w:p w14:paraId="0CDBEE05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повышение информированности граждан о деятельности Минцифры РД.</w:t>
      </w:r>
    </w:p>
    <w:p w14:paraId="6C46FBDF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 xml:space="preserve">2.2. Общественный совет для выполнения задач, указанных в </w:t>
      </w:r>
      <w:hyperlink w:anchor="P58">
        <w:r w:rsidRPr="00C402DB">
          <w:rPr>
            <w:rFonts w:ascii="Times New Roman" w:hAnsi="Times New Roman" w:cs="Times New Roman"/>
            <w:sz w:val="28"/>
            <w:szCs w:val="28"/>
          </w:rPr>
          <w:t>пункте 2.1</w:t>
        </w:r>
      </w:hyperlink>
      <w:r w:rsidRPr="00C402DB">
        <w:rPr>
          <w:rFonts w:ascii="Times New Roman" w:hAnsi="Times New Roman" w:cs="Times New Roman"/>
          <w:sz w:val="28"/>
          <w:szCs w:val="28"/>
        </w:rPr>
        <w:t xml:space="preserve"> настоящего Положения, осуществляет следующие функции:</w:t>
      </w:r>
    </w:p>
    <w:p w14:paraId="7A3993D8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реализует мероприятия общественного контроля;</w:t>
      </w:r>
    </w:p>
    <w:p w14:paraId="0DE9ACCC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участвует в информировании общественности о целях, задачах и результатах деятельности Минцифры РД;</w:t>
      </w:r>
    </w:p>
    <w:p w14:paraId="5896D42B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осуществляет анализ общественного мнения в сфере деятельности Минцифры РД;</w:t>
      </w:r>
    </w:p>
    <w:p w14:paraId="2D564918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вносит предложения по совершенствованию деятельности Минцифры РД;</w:t>
      </w:r>
    </w:p>
    <w:p w14:paraId="623EDE88" w14:textId="50F6814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участвует в мониторинге качества оказания государственных услуг</w:t>
      </w:r>
      <w:r w:rsidR="00AA072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402DB">
        <w:rPr>
          <w:rFonts w:ascii="Times New Roman" w:hAnsi="Times New Roman" w:cs="Times New Roman"/>
          <w:sz w:val="28"/>
          <w:szCs w:val="28"/>
        </w:rPr>
        <w:t xml:space="preserve"> </w:t>
      </w:r>
      <w:r w:rsidRPr="00C402DB">
        <w:rPr>
          <w:rFonts w:ascii="Times New Roman" w:hAnsi="Times New Roman" w:cs="Times New Roman"/>
          <w:sz w:val="28"/>
          <w:szCs w:val="28"/>
        </w:rPr>
        <w:lastRenderedPageBreak/>
        <w:t>Минцифры</w:t>
      </w:r>
      <w:r w:rsidR="00AA0721">
        <w:rPr>
          <w:rFonts w:ascii="Times New Roman" w:hAnsi="Times New Roman" w:cs="Times New Roman"/>
          <w:sz w:val="28"/>
          <w:szCs w:val="28"/>
        </w:rPr>
        <w:t xml:space="preserve"> </w:t>
      </w:r>
      <w:r w:rsidRPr="00C402DB">
        <w:rPr>
          <w:rFonts w:ascii="Times New Roman" w:hAnsi="Times New Roman" w:cs="Times New Roman"/>
          <w:sz w:val="28"/>
          <w:szCs w:val="28"/>
        </w:rPr>
        <w:t>РД;</w:t>
      </w:r>
    </w:p>
    <w:p w14:paraId="20EBE5D1" w14:textId="0ACF94F4" w:rsid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рассматривает и обсуждает инициативы граждан и общественных объединений по вопросам, отнесенным к компетенции Минцифры РД;</w:t>
      </w:r>
    </w:p>
    <w:p w14:paraId="58920C3C" w14:textId="08A288BC" w:rsidR="00AA0721" w:rsidRPr="00C402DB" w:rsidRDefault="00AA0721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рассматривает вопросы обеспечения защиты традиционных российских духовно-нравственных ценностей, культуры и исторической памяти; </w:t>
      </w:r>
    </w:p>
    <w:p w14:paraId="14DC57AC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подготавливает предложения по совершенствованию законодательства, осуществляющего регулирование в сфере деятельности Минцифры РД;</w:t>
      </w:r>
    </w:p>
    <w:p w14:paraId="641C25AB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рассматривает разрабатываемые Минцифры РД проекты нормативных правовых актов и принимаемые решения в установленной сфере деятельности;</w:t>
      </w:r>
    </w:p>
    <w:p w14:paraId="26DDF634" w14:textId="7B096B16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 xml:space="preserve">готовит предложения, направленные на оптимизацию деятельности </w:t>
      </w:r>
      <w:r w:rsidR="00AA072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402DB">
        <w:rPr>
          <w:rFonts w:ascii="Times New Roman" w:hAnsi="Times New Roman" w:cs="Times New Roman"/>
          <w:sz w:val="28"/>
          <w:szCs w:val="28"/>
        </w:rPr>
        <w:t>Минцифры РД;</w:t>
      </w:r>
    </w:p>
    <w:p w14:paraId="2C3ADDA4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участвует в антикоррупционной работе и в оценке эффективности государственных закупок в Минцифры РД.</w:t>
      </w:r>
    </w:p>
    <w:p w14:paraId="6955B19F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2.3. Задачи и функции Общественного совета могут изменяться и дополняться с учетом изменения ситуации в сфере деятельности Минцифры РД.</w:t>
      </w:r>
    </w:p>
    <w:p w14:paraId="764FC302" w14:textId="77777777" w:rsidR="00C402DB" w:rsidRDefault="00C402DB" w:rsidP="00C402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BC09CC8" w14:textId="77777777" w:rsidR="00C402DB" w:rsidRDefault="00C402DB" w:rsidP="00C402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4D245B" w14:textId="494B63F7" w:rsidR="00C402DB" w:rsidRDefault="00C402DB" w:rsidP="00C402DB">
      <w:pPr>
        <w:pStyle w:val="ConsPlusNormal"/>
        <w:numPr>
          <w:ilvl w:val="0"/>
          <w:numId w:val="1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02DB">
        <w:rPr>
          <w:rFonts w:ascii="Times New Roman" w:hAnsi="Times New Roman" w:cs="Times New Roman"/>
          <w:b/>
          <w:bCs/>
          <w:sz w:val="28"/>
          <w:szCs w:val="28"/>
        </w:rPr>
        <w:t>Права и обязанности Общественного совета</w:t>
      </w:r>
    </w:p>
    <w:p w14:paraId="5EA45E35" w14:textId="77777777" w:rsidR="00C402DB" w:rsidRDefault="00C402DB" w:rsidP="00C402D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68D53D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3.1. Общественный совет для достижения своих задач и реализации функций вправе:</w:t>
      </w:r>
    </w:p>
    <w:p w14:paraId="09C92F46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осуществлять общественный контроль в формах, предусмотренных законодательством Российской Федерации и законодательством Республики Дагестан;</w:t>
      </w:r>
    </w:p>
    <w:p w14:paraId="0627470E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выступать в качестве инициаторов, организаторов мероприятий, проводимых при осуществлении общественного контроля, а также участвовать в проводимых мероприятиях;</w:t>
      </w:r>
    </w:p>
    <w:p w14:paraId="2BDDA786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запрашивать в соответствии с законодательством Российской Федерации и законодательством Республики Дагестан у Минцифры РД необходимую для осуществления общественного контроля информацию,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14:paraId="7170856F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посещать в случаях и порядке, которые предусмотрены законодательством Российской Федерации и законодательством Республики Дагестан, Минцифры РД;</w:t>
      </w:r>
    </w:p>
    <w:p w14:paraId="04BBF7A7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 xml:space="preserve">подготавливать по результатам осуществления общественного контроля </w:t>
      </w:r>
      <w:r w:rsidRPr="00C402DB">
        <w:rPr>
          <w:rFonts w:ascii="Times New Roman" w:hAnsi="Times New Roman" w:cs="Times New Roman"/>
          <w:sz w:val="28"/>
          <w:szCs w:val="28"/>
        </w:rPr>
        <w:lastRenderedPageBreak/>
        <w:t>итоговый документ и направлять его на рассмотрение в Минцифры РД и в средства массовой информации;</w:t>
      </w:r>
    </w:p>
    <w:p w14:paraId="3A186CC1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в случае выявления фактов нарушения прав и свобод человека и гражданина, прав и законных интересов общественных объединений и иных негосударственных некоммерческих организаций направлять в соответствии с законодательством Российской Федерации и законодательством Республики Дагестан материалы, полученные в ходе осуществления общественного контроля, Уполномоченному по правам человека в Республике Дагестан, Уполномоченному по правам ребенка в Республике Дагестан, Уполномоченному по защите прав предпринимателей в Республике Дагестан и в прокуратуру Республики Дагестан;</w:t>
      </w:r>
    </w:p>
    <w:p w14:paraId="5610EC99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принимать участие в заседаниях коллегий, рабочих групп Минцифры РД с правом совещательного голоса, иных мероприятиях, проводимых Минцифры РД при осуществлении возложенных на него полномочий;</w:t>
      </w:r>
    </w:p>
    <w:p w14:paraId="6251842B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организовывать и проводить тематические мероприятия, конференции, круглые столы, семинары и дискуссии с привлечением представителей общественности и экспертного сообщества;</w:t>
      </w:r>
    </w:p>
    <w:p w14:paraId="6C48569C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вносить предложения по совершенствованию деятельности Минцифры РД;</w:t>
      </w:r>
    </w:p>
    <w:p w14:paraId="2E2F9B94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рассматривать проекты правовых актов и иных документов, разрабатываемых Минцифры РД;</w:t>
      </w:r>
    </w:p>
    <w:p w14:paraId="73704ECF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принимать участие в работе создаваемых Минцифры РД конкурсных и аттестационных комиссий, в том числе комиссии по соблюдению требований к служебному поведению и урегулированию конфликта интересов, по вопросам антикоррупционной деятельности и закупок (товаров, работ, услуг);</w:t>
      </w:r>
    </w:p>
    <w:p w14:paraId="368C576E" w14:textId="66CD3E5A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проводить общественные экспертизы проектов правовых актов и принимаемых Минцифры РД</w:t>
      </w:r>
      <w:r w:rsidR="00283D87">
        <w:rPr>
          <w:rFonts w:ascii="Times New Roman" w:hAnsi="Times New Roman" w:cs="Times New Roman"/>
          <w:sz w:val="28"/>
          <w:szCs w:val="28"/>
        </w:rPr>
        <w:t xml:space="preserve"> решений</w:t>
      </w:r>
      <w:r w:rsidRPr="00C402DB">
        <w:rPr>
          <w:rFonts w:ascii="Times New Roman" w:hAnsi="Times New Roman" w:cs="Times New Roman"/>
          <w:sz w:val="28"/>
          <w:szCs w:val="28"/>
        </w:rPr>
        <w:t>, а также давать по ним заключения и предложения;</w:t>
      </w:r>
    </w:p>
    <w:p w14:paraId="4102F718" w14:textId="46AB4360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 xml:space="preserve">проводить слушания по приоритетным направлениям деятельности </w:t>
      </w:r>
      <w:r w:rsidR="00283D8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402DB">
        <w:rPr>
          <w:rFonts w:ascii="Times New Roman" w:hAnsi="Times New Roman" w:cs="Times New Roman"/>
          <w:sz w:val="28"/>
          <w:szCs w:val="28"/>
        </w:rPr>
        <w:t>Минцифры РД;</w:t>
      </w:r>
    </w:p>
    <w:p w14:paraId="29CE2F48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рассматривать ежегодные планы деятельности Минцифры РД;</w:t>
      </w:r>
    </w:p>
    <w:p w14:paraId="65F8B5A5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направлять запросы и обращения в Минцифры РД;</w:t>
      </w:r>
    </w:p>
    <w:p w14:paraId="115D68A4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принимать решения по вопросам, находящимся в ведении Общественного совета;</w:t>
      </w:r>
    </w:p>
    <w:p w14:paraId="47840C0E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взаимодействовать со средствами массовой информации по освещению вопросов, обсуждаемых на заседаниях Общественного совета;</w:t>
      </w:r>
    </w:p>
    <w:p w14:paraId="71074457" w14:textId="77777777" w:rsidR="00283D87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пользоваться иными правами, предусмотренными законодательством Российской Федерации и законо</w:t>
      </w:r>
      <w:r w:rsidR="00283D87">
        <w:rPr>
          <w:rFonts w:ascii="Times New Roman" w:hAnsi="Times New Roman" w:cs="Times New Roman"/>
          <w:sz w:val="28"/>
          <w:szCs w:val="28"/>
        </w:rPr>
        <w:t>дательством Республики Дагестан.</w:t>
      </w:r>
    </w:p>
    <w:p w14:paraId="54D1945E" w14:textId="02722BCF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lastRenderedPageBreak/>
        <w:t>3.2. Общественный совет как субъект общественного контроля обязан:</w:t>
      </w:r>
    </w:p>
    <w:p w14:paraId="0735B8C9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соблюдать законодательство Российской Федерации и законодательство Республики Дагестан об общественном контроле;</w:t>
      </w:r>
    </w:p>
    <w:p w14:paraId="32FEBA4E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соблюдать установленные законодательством Российской Федерации и законодательством Республики Дагестан ограничения, связанные с деятельностью Минцифры РД;</w:t>
      </w:r>
    </w:p>
    <w:p w14:paraId="713E2085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не создавать препятствий законной деятельности Минцифры РД;</w:t>
      </w:r>
    </w:p>
    <w:p w14:paraId="77727484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соблюдать конфиденциальность полученной в ходе осуществления общественного контроля информации, если ее распространение ограничено законодательством Российской Федерации и законодательством Республики Дагестан;</w:t>
      </w:r>
    </w:p>
    <w:p w14:paraId="7CECE2DC" w14:textId="77777777" w:rsidR="00C402DB" w:rsidRP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обнародовать информацию о своей деятельности по осуществлению общественного контроля и о результатах контроля;</w:t>
      </w:r>
    </w:p>
    <w:p w14:paraId="26C81C51" w14:textId="77777777" w:rsidR="00C402DB" w:rsidRDefault="00C402DB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2DB">
        <w:rPr>
          <w:rFonts w:ascii="Times New Roman" w:hAnsi="Times New Roman" w:cs="Times New Roman"/>
          <w:sz w:val="28"/>
          <w:szCs w:val="28"/>
        </w:rPr>
        <w:t>нести иные обязанности, предусмотренные законодательством Российской Федерации и законодательством Республики Дагестан.</w:t>
      </w:r>
    </w:p>
    <w:p w14:paraId="175B29A9" w14:textId="77777777" w:rsidR="00EC7FB1" w:rsidRDefault="00EC7FB1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83577F" w14:textId="56D45489" w:rsidR="00EC7FB1" w:rsidRPr="00283D87" w:rsidRDefault="00EC7FB1" w:rsidP="00283D87">
      <w:pPr>
        <w:pStyle w:val="ConsPlusNormal"/>
        <w:numPr>
          <w:ilvl w:val="0"/>
          <w:numId w:val="12"/>
        </w:numPr>
        <w:spacing w:before="2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FB1">
        <w:rPr>
          <w:rFonts w:ascii="Times New Roman" w:hAnsi="Times New Roman" w:cs="Times New Roman"/>
          <w:b/>
          <w:bCs/>
          <w:sz w:val="28"/>
          <w:szCs w:val="28"/>
        </w:rPr>
        <w:t>Порядок формирования Общественного совета</w:t>
      </w:r>
    </w:p>
    <w:p w14:paraId="54E3A34F" w14:textId="422D9C2B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 xml:space="preserve">4.1. Общественный совет формируется на основе добровольного участия в его деятельности граждан Российской Федерации, не имеющих ограничений в соответствии с </w:t>
      </w:r>
      <w:hyperlink r:id="rId17">
        <w:r w:rsidRPr="00EC7FB1">
          <w:rPr>
            <w:rFonts w:ascii="Times New Roman" w:hAnsi="Times New Roman" w:cs="Times New Roman"/>
            <w:sz w:val="28"/>
            <w:szCs w:val="28"/>
          </w:rPr>
          <w:t>частью 2 статьи 7</w:t>
        </w:r>
      </w:hyperlink>
      <w:r w:rsidRPr="00EC7FB1">
        <w:rPr>
          <w:rFonts w:ascii="Times New Roman" w:hAnsi="Times New Roman" w:cs="Times New Roman"/>
          <w:sz w:val="28"/>
          <w:szCs w:val="28"/>
        </w:rPr>
        <w:t xml:space="preserve"> Федерального закона от 23 июня 2016 г. </w:t>
      </w:r>
      <w:r w:rsidR="00B03DE4">
        <w:rPr>
          <w:rFonts w:ascii="Times New Roman" w:hAnsi="Times New Roman" w:cs="Times New Roman"/>
          <w:sz w:val="28"/>
          <w:szCs w:val="28"/>
        </w:rPr>
        <w:t>№</w:t>
      </w:r>
      <w:r w:rsidRPr="00EC7FB1">
        <w:rPr>
          <w:rFonts w:ascii="Times New Roman" w:hAnsi="Times New Roman" w:cs="Times New Roman"/>
          <w:sz w:val="28"/>
          <w:szCs w:val="28"/>
        </w:rPr>
        <w:t xml:space="preserve"> 183-ФЗ </w:t>
      </w:r>
      <w:r w:rsidR="00B03DE4">
        <w:rPr>
          <w:rFonts w:ascii="Times New Roman" w:hAnsi="Times New Roman" w:cs="Times New Roman"/>
          <w:sz w:val="28"/>
          <w:szCs w:val="28"/>
        </w:rPr>
        <w:t>«</w:t>
      </w:r>
      <w:r w:rsidRPr="00EC7FB1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общественных палат субъектов Российской Федерации</w:t>
      </w:r>
      <w:r w:rsidR="00B03DE4">
        <w:rPr>
          <w:rFonts w:ascii="Times New Roman" w:hAnsi="Times New Roman" w:cs="Times New Roman"/>
          <w:sz w:val="28"/>
          <w:szCs w:val="28"/>
        </w:rPr>
        <w:t>»</w:t>
      </w:r>
      <w:r w:rsidRPr="00EC7FB1">
        <w:rPr>
          <w:rFonts w:ascii="Times New Roman" w:hAnsi="Times New Roman" w:cs="Times New Roman"/>
          <w:sz w:val="28"/>
          <w:szCs w:val="28"/>
        </w:rPr>
        <w:t>.</w:t>
      </w:r>
    </w:p>
    <w:p w14:paraId="3BFCE0DF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4.2. Членами Общественного совета могут быть граждане, достигшие восемнадцати лет, соответствующие критериям отбора, разработанным Минцифры РД совместно с Общественной палатой Республики Дагестан.</w:t>
      </w:r>
    </w:p>
    <w:p w14:paraId="6F4BA4B3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4.3. Члены Общественного совета исполняют свои обязанности на общественных началах.</w:t>
      </w:r>
    </w:p>
    <w:p w14:paraId="43FA5120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4.4. Состав Общественного совета формируется Минцифры РД совместно с Общественной палатой Республики Дагестан (по согласованию).</w:t>
      </w:r>
    </w:p>
    <w:p w14:paraId="75071A41" w14:textId="1199B859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4.5. Персональный состав Общественного совета формируется на конкурсной основе и утверждается приказом Министра цифрового развития</w:t>
      </w:r>
      <w:r>
        <w:rPr>
          <w:rFonts w:ascii="Times New Roman" w:hAnsi="Times New Roman" w:cs="Times New Roman"/>
          <w:sz w:val="28"/>
          <w:szCs w:val="28"/>
        </w:rPr>
        <w:t xml:space="preserve">, информации и печати </w:t>
      </w:r>
      <w:r w:rsidRPr="00EC7FB1">
        <w:rPr>
          <w:rFonts w:ascii="Times New Roman" w:hAnsi="Times New Roman" w:cs="Times New Roman"/>
          <w:sz w:val="28"/>
          <w:szCs w:val="28"/>
        </w:rPr>
        <w:t>Республики Дагестан (далее - Министр) из представителей Общественной палаты Республики Дагестан, некоммерческих организаций, экспертного и научного сообщества и граждан, имеющих опыт работы в соответствующей сфере государственного управления.</w:t>
      </w:r>
    </w:p>
    <w:p w14:paraId="2C872374" w14:textId="0EF19EAF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lastRenderedPageBreak/>
        <w:t>4.6. Правила проведения конкурса по отбору кандидатов в состав Общественного совета (далее - конкурс), порядок формирования конкурсной комиссии, методика оценки и критерии отбора кандидатов в состав Общественного совета определяются положением о порядке проведения конкурса</w:t>
      </w:r>
      <w:r w:rsidR="00283D87">
        <w:rPr>
          <w:rFonts w:ascii="Times New Roman" w:hAnsi="Times New Roman" w:cs="Times New Roman"/>
          <w:sz w:val="28"/>
          <w:szCs w:val="28"/>
        </w:rPr>
        <w:t>, утвержденным приказом                   Минцифры РД</w:t>
      </w:r>
      <w:r w:rsidRPr="00EC7FB1">
        <w:rPr>
          <w:rFonts w:ascii="Times New Roman" w:hAnsi="Times New Roman" w:cs="Times New Roman"/>
          <w:sz w:val="28"/>
          <w:szCs w:val="28"/>
        </w:rPr>
        <w:t>, разработанным совместно с Общественной палатой Республики Дагестан</w:t>
      </w:r>
      <w:r w:rsidR="00283D87">
        <w:rPr>
          <w:rFonts w:ascii="Times New Roman" w:hAnsi="Times New Roman" w:cs="Times New Roman"/>
          <w:sz w:val="28"/>
          <w:szCs w:val="28"/>
        </w:rPr>
        <w:t xml:space="preserve"> </w:t>
      </w:r>
      <w:r w:rsidRPr="00EC7FB1">
        <w:rPr>
          <w:rFonts w:ascii="Times New Roman" w:hAnsi="Times New Roman" w:cs="Times New Roman"/>
          <w:sz w:val="28"/>
          <w:szCs w:val="28"/>
        </w:rPr>
        <w:t>(по согласованию).</w:t>
      </w:r>
    </w:p>
    <w:p w14:paraId="5767EC16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4.7. Для проведения конкурса Минцифры РД образует конкурсную комиссию.</w:t>
      </w:r>
    </w:p>
    <w:p w14:paraId="48D8E4C1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4.8. В состав конкурсной комиссии входят Министр и (или) уполномоченные им представители, а также представители Общественной палаты Республики Дагестан (по согласованию).</w:t>
      </w:r>
    </w:p>
    <w:p w14:paraId="43CC9502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4.9. Состав конкурсной комиссии утверждается приказом Министра в количестве не менее 5 (пяти) человек.</w:t>
      </w:r>
    </w:p>
    <w:p w14:paraId="1A7D3FDA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4.10. Конкурсная комиссия проверяет кандидатов на соответствие установленным законодательством требованиям, проводит отбор кандидатов и принимает решение о включении их в состав Общественного совета.</w:t>
      </w:r>
    </w:p>
    <w:p w14:paraId="520744AB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4.11. Решения конкурсной комиссии принимаются простым большинством голосов ее членов.</w:t>
      </w:r>
    </w:p>
    <w:p w14:paraId="7BE22FFB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4.12. Конкурсная комиссия проводит заседания и оформляет протоколы по результатам проведенных заседаний.</w:t>
      </w:r>
    </w:p>
    <w:p w14:paraId="2F57A48C" w14:textId="492E0996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 xml:space="preserve">4.13. Минцифры РД размещает объявление о конкурсе на своем официальном интернет-сайте </w:t>
      </w:r>
      <w:r w:rsidRPr="00395D78">
        <w:rPr>
          <w:rFonts w:ascii="Times New Roman" w:hAnsi="Times New Roman" w:cs="Times New Roman"/>
          <w:sz w:val="28"/>
          <w:szCs w:val="28"/>
        </w:rPr>
        <w:t>(</w:t>
      </w:r>
      <w:r w:rsidRPr="00EC7FB1">
        <w:rPr>
          <w:rFonts w:ascii="Times New Roman" w:hAnsi="Times New Roman" w:cs="Times New Roman"/>
          <w:sz w:val="28"/>
          <w:szCs w:val="28"/>
        </w:rPr>
        <w:t>https://dagesta</w:t>
      </w:r>
      <w:r w:rsidR="00B03DE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EC7FB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C7FB1">
        <w:rPr>
          <w:rFonts w:ascii="Times New Roman" w:hAnsi="Times New Roman" w:cs="Times New Roman"/>
          <w:sz w:val="28"/>
          <w:szCs w:val="28"/>
        </w:rPr>
        <w:t>digital</w:t>
      </w:r>
      <w:proofErr w:type="spellEnd"/>
      <w:r w:rsidRPr="00395D7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7FB1">
        <w:rPr>
          <w:rFonts w:ascii="Times New Roman" w:hAnsi="Times New Roman" w:cs="Times New Roman"/>
          <w:sz w:val="28"/>
          <w:szCs w:val="28"/>
        </w:rPr>
        <w:t>и направляет указанное объявление в Общественную палату Республики Дагестан.</w:t>
      </w:r>
    </w:p>
    <w:p w14:paraId="50506C25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4.14. Кандидаты в члены Общественного совета направляют в конкурсную комиссию следующие документы:</w:t>
      </w:r>
    </w:p>
    <w:p w14:paraId="3851A6C0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заявление на имя министра о выдвижении кандидата в члены Общественного совета и о согласии принять участие в работе Общественного совета (представляется в оригинале);</w:t>
      </w:r>
    </w:p>
    <w:p w14:paraId="2F76EF63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анкета (представляется в оригинале);</w:t>
      </w:r>
    </w:p>
    <w:p w14:paraId="00CA886D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(представляется в оригинале);</w:t>
      </w:r>
    </w:p>
    <w:p w14:paraId="74E080CE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личность;</w:t>
      </w:r>
    </w:p>
    <w:p w14:paraId="63BA5C6A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представление - информационное письмо организации, выдвигающей кандидата, адресованное Минцифры РД (представляется в оригинале), содержащее:</w:t>
      </w:r>
    </w:p>
    <w:p w14:paraId="7F78445E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полное наименование юридического лица;</w:t>
      </w:r>
    </w:p>
    <w:p w14:paraId="43E3BFA3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налогоплательщика, основной государственный регистрационный номер юридического лица;</w:t>
      </w:r>
    </w:p>
    <w:p w14:paraId="133BA2DD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lastRenderedPageBreak/>
        <w:t>копия устава юридического лица.</w:t>
      </w:r>
    </w:p>
    <w:p w14:paraId="681E6A7B" w14:textId="56CA0024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C7FB1">
        <w:rPr>
          <w:rFonts w:ascii="Times New Roman" w:hAnsi="Times New Roman" w:cs="Times New Roman"/>
          <w:sz w:val="28"/>
          <w:szCs w:val="28"/>
        </w:rPr>
        <w:t>. Прием документов осуществляется в течение 30 (тридцати) календарных дней с момента размещения объявления.</w:t>
      </w:r>
    </w:p>
    <w:p w14:paraId="71E7E292" w14:textId="6C4E12A9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C7FB1">
        <w:rPr>
          <w:rFonts w:ascii="Times New Roman" w:hAnsi="Times New Roman" w:cs="Times New Roman"/>
          <w:sz w:val="28"/>
          <w:szCs w:val="28"/>
        </w:rPr>
        <w:t>. Конкурсная комиссия отбирает кандидатов в члены Общественного совета при наличии у них экспертных знаний, опыта работы и (или) опыта общественной деятельности по профилю деятельности Минцифры РД.</w:t>
      </w:r>
    </w:p>
    <w:p w14:paraId="67EBFED6" w14:textId="42F24896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C7FB1">
        <w:rPr>
          <w:rFonts w:ascii="Times New Roman" w:hAnsi="Times New Roman" w:cs="Times New Roman"/>
          <w:sz w:val="28"/>
          <w:szCs w:val="28"/>
        </w:rPr>
        <w:t>. В течение 14 (четырнадцати) календарных дней после окончания приема документов конкурсная комиссия проводит анализ документов кандидатов на предмет их соответствия требованиям, установленным законодательством, и критериям отбора, разработанным Минцифры РД совместно с Общественной палатой Республики Дагестан (по согласованию).</w:t>
      </w:r>
    </w:p>
    <w:p w14:paraId="639C4510" w14:textId="589FF844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C7FB1">
        <w:rPr>
          <w:rFonts w:ascii="Times New Roman" w:hAnsi="Times New Roman" w:cs="Times New Roman"/>
          <w:sz w:val="28"/>
          <w:szCs w:val="28"/>
        </w:rPr>
        <w:t>. Конкурсная комиссия в целях проведения конкурсного отбора вправе запрашивать дополнительную информацию, а также принимать во внимание информацию, находящуюся в открытом доступе, проводить собеседования с кандидатами.</w:t>
      </w:r>
    </w:p>
    <w:p w14:paraId="7D12512C" w14:textId="7CB3DBD5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EC7FB1">
        <w:rPr>
          <w:rFonts w:ascii="Times New Roman" w:hAnsi="Times New Roman" w:cs="Times New Roman"/>
          <w:sz w:val="28"/>
          <w:szCs w:val="28"/>
        </w:rPr>
        <w:t>. На итоговом заседании конкурсная комиссия оформляет протокол со списком отобранных кандидатов и представляет его на утверждение Министру.</w:t>
      </w:r>
    </w:p>
    <w:p w14:paraId="42C1076F" w14:textId="64CD825B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EC7FB1">
        <w:rPr>
          <w:rFonts w:ascii="Times New Roman" w:hAnsi="Times New Roman" w:cs="Times New Roman"/>
          <w:sz w:val="28"/>
          <w:szCs w:val="28"/>
        </w:rPr>
        <w:t>. Список отобранных конкурсной комиссией кандидатов обязателен к утверждению Министром.</w:t>
      </w:r>
    </w:p>
    <w:p w14:paraId="0247104F" w14:textId="55624FBB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EC7FB1">
        <w:rPr>
          <w:rFonts w:ascii="Times New Roman" w:hAnsi="Times New Roman" w:cs="Times New Roman"/>
          <w:sz w:val="28"/>
          <w:szCs w:val="28"/>
        </w:rPr>
        <w:t>. В случае принятия конкурсной комиссией решения об отказе кандидату во включении в Общественный совет конкурсная комиссия направляет ему письменный мотивированный отказ в течение 10 (десяти) календарных дней со дня принятия такого решения.</w:t>
      </w:r>
    </w:p>
    <w:p w14:paraId="7B495826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4.23. Основаниями для отказа кандидату во включении в Общественный совет являются:</w:t>
      </w:r>
    </w:p>
    <w:p w14:paraId="47C7A583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представление неполного пакета документов;</w:t>
      </w:r>
    </w:p>
    <w:p w14:paraId="51257F29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недостоверность представленной информации;</w:t>
      </w:r>
    </w:p>
    <w:p w14:paraId="268C294E" w14:textId="0BCA00A6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 xml:space="preserve">наличие ограничений, предусмотренных </w:t>
      </w:r>
      <w:hyperlink r:id="rId18">
        <w:r w:rsidRPr="00EC7FB1">
          <w:rPr>
            <w:rFonts w:ascii="Times New Roman" w:hAnsi="Times New Roman" w:cs="Times New Roman"/>
            <w:sz w:val="28"/>
            <w:szCs w:val="28"/>
          </w:rPr>
          <w:t>частью 2 статьи 7</w:t>
        </w:r>
      </w:hyperlink>
      <w:r w:rsidRPr="00EC7FB1">
        <w:rPr>
          <w:rFonts w:ascii="Times New Roman" w:hAnsi="Times New Roman" w:cs="Times New Roman"/>
          <w:sz w:val="28"/>
          <w:szCs w:val="28"/>
        </w:rPr>
        <w:t xml:space="preserve"> Федерального закона от 23 июня 2016 г. </w:t>
      </w:r>
      <w:r w:rsidR="00B03DE4">
        <w:rPr>
          <w:rFonts w:ascii="Times New Roman" w:hAnsi="Times New Roman" w:cs="Times New Roman"/>
          <w:sz w:val="28"/>
          <w:szCs w:val="28"/>
        </w:rPr>
        <w:t>№</w:t>
      </w:r>
      <w:r w:rsidRPr="00EC7FB1">
        <w:rPr>
          <w:rFonts w:ascii="Times New Roman" w:hAnsi="Times New Roman" w:cs="Times New Roman"/>
          <w:sz w:val="28"/>
          <w:szCs w:val="28"/>
        </w:rPr>
        <w:t xml:space="preserve"> 183-ФЗ </w:t>
      </w:r>
      <w:r w:rsidR="00B03DE4">
        <w:rPr>
          <w:rFonts w:ascii="Times New Roman" w:hAnsi="Times New Roman" w:cs="Times New Roman"/>
          <w:sz w:val="28"/>
          <w:szCs w:val="28"/>
        </w:rPr>
        <w:t>«</w:t>
      </w:r>
      <w:r w:rsidRPr="00EC7FB1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общественных палат субъектов Российской Федерации</w:t>
      </w:r>
      <w:r w:rsidR="00B03DE4">
        <w:rPr>
          <w:rFonts w:ascii="Times New Roman" w:hAnsi="Times New Roman" w:cs="Times New Roman"/>
          <w:sz w:val="28"/>
          <w:szCs w:val="28"/>
        </w:rPr>
        <w:t>»</w:t>
      </w:r>
      <w:r w:rsidRPr="00EC7FB1">
        <w:rPr>
          <w:rFonts w:ascii="Times New Roman" w:hAnsi="Times New Roman" w:cs="Times New Roman"/>
          <w:sz w:val="28"/>
          <w:szCs w:val="28"/>
        </w:rPr>
        <w:t>;</w:t>
      </w:r>
    </w:p>
    <w:p w14:paraId="6A194DE8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несоответствие критериям отбора кандидатов в состав Общественного совета, определенным положением о порядке проведения конкурса.</w:t>
      </w:r>
    </w:p>
    <w:p w14:paraId="67CE9C70" w14:textId="6595BBD2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4.24. Информация об итогах конкурса с утвержденным списком членов Общественного совета размещается на официальном интернет-сайте Минцифры РД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5D78">
        <w:rPr>
          <w:rFonts w:ascii="Times New Roman" w:hAnsi="Times New Roman" w:cs="Times New Roman"/>
          <w:sz w:val="28"/>
          <w:szCs w:val="28"/>
        </w:rPr>
        <w:t>(</w:t>
      </w:r>
      <w:r w:rsidRPr="00B71E91">
        <w:rPr>
          <w:rFonts w:ascii="Times New Roman" w:hAnsi="Times New Roman" w:cs="Times New Roman"/>
          <w:sz w:val="28"/>
          <w:szCs w:val="28"/>
        </w:rPr>
        <w:t>https://dagesta</w:t>
      </w:r>
      <w:r w:rsidR="00B03DE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71E9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71E91">
        <w:rPr>
          <w:rFonts w:ascii="Times New Roman" w:hAnsi="Times New Roman" w:cs="Times New Roman"/>
          <w:sz w:val="28"/>
          <w:szCs w:val="28"/>
        </w:rPr>
        <w:t>digital</w:t>
      </w:r>
      <w:proofErr w:type="spellEnd"/>
      <w:r w:rsidRPr="00395D78">
        <w:rPr>
          <w:rFonts w:ascii="Times New Roman" w:hAnsi="Times New Roman" w:cs="Times New Roman"/>
          <w:sz w:val="28"/>
          <w:szCs w:val="28"/>
        </w:rPr>
        <w:t>)</w:t>
      </w:r>
      <w:r w:rsidR="00E86B9A">
        <w:rPr>
          <w:rFonts w:ascii="Times New Roman" w:hAnsi="Times New Roman" w:cs="Times New Roman"/>
          <w:sz w:val="28"/>
          <w:szCs w:val="28"/>
        </w:rPr>
        <w:t xml:space="preserve"> в сроки, установленные в П</w:t>
      </w:r>
      <w:r w:rsidRPr="00EC7FB1">
        <w:rPr>
          <w:rFonts w:ascii="Times New Roman" w:hAnsi="Times New Roman" w:cs="Times New Roman"/>
          <w:sz w:val="28"/>
          <w:szCs w:val="28"/>
        </w:rPr>
        <w:t>оложении о порядке проведения конкурса.</w:t>
      </w:r>
    </w:p>
    <w:p w14:paraId="7C5468C0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lastRenderedPageBreak/>
        <w:t>4.25. Срок полномочий Общественного совета составляет 3 (три) года и исчисляется со дня первого заседания Общественного совета в новом составе.</w:t>
      </w:r>
    </w:p>
    <w:p w14:paraId="4D437573" w14:textId="169C812A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4.26. Количественный состав Общественного совета определяется Минцифры РД исходя из представительства некоммерческих организаций, профессионального и экспертного сообщества, осуществляющих свою деятельность в сфере полномочий Минцифры РД. Общая численность членов Общественног</w:t>
      </w:r>
      <w:r w:rsidR="00865334">
        <w:rPr>
          <w:rFonts w:ascii="Times New Roman" w:hAnsi="Times New Roman" w:cs="Times New Roman"/>
          <w:sz w:val="28"/>
          <w:szCs w:val="28"/>
        </w:rPr>
        <w:t>о совета должна составлять не менее 10 и не более 15 человек</w:t>
      </w:r>
      <w:r w:rsidRPr="00EC7FB1">
        <w:rPr>
          <w:rFonts w:ascii="Times New Roman" w:hAnsi="Times New Roman" w:cs="Times New Roman"/>
          <w:sz w:val="28"/>
          <w:szCs w:val="28"/>
        </w:rPr>
        <w:t>.</w:t>
      </w:r>
    </w:p>
    <w:p w14:paraId="30C6E335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В состав Общественного совета не может входить гражданин, являющийся членом Общественного совета, созданного при другом органе исполнительной власти.</w:t>
      </w:r>
    </w:p>
    <w:p w14:paraId="03A5453E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4.26.1. Некоммерческая организация, обладающая правом выдвижения кандидатов в члены Общественного совета, должна:</w:t>
      </w:r>
    </w:p>
    <w:p w14:paraId="765E197C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иметь государственную регистрацию и осуществлять деятельность на территории Республики Дагестан;</w:t>
      </w:r>
    </w:p>
    <w:p w14:paraId="1304B292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не находиться в процессе ликвидации;</w:t>
      </w:r>
    </w:p>
    <w:p w14:paraId="36433CB8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иметь цели и направления деятельности, соответствующие деятельности Минцифры РД;</w:t>
      </w:r>
    </w:p>
    <w:p w14:paraId="4C7D22BA" w14:textId="468B04C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осуществлять деятельность в сфере полномочий Минцифры РД</w:t>
      </w:r>
      <w:r w:rsidR="0065067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F90F50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4.26.2. Не могут выдвигать кандидатов в члены Общественного совета некоммерческие организации:</w:t>
      </w:r>
    </w:p>
    <w:p w14:paraId="4ECD439B" w14:textId="15830A62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 xml:space="preserve">которым в соответствии с Федеральным </w:t>
      </w:r>
      <w:hyperlink r:id="rId19">
        <w:r w:rsidRPr="00EC7FB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C7FB1">
        <w:rPr>
          <w:rFonts w:ascii="Times New Roman" w:hAnsi="Times New Roman" w:cs="Times New Roman"/>
          <w:sz w:val="28"/>
          <w:szCs w:val="28"/>
        </w:rPr>
        <w:t xml:space="preserve"> от 25 июля 2002 г. </w:t>
      </w:r>
      <w:r w:rsidR="00B03DE4">
        <w:rPr>
          <w:rFonts w:ascii="Times New Roman" w:hAnsi="Times New Roman" w:cs="Times New Roman"/>
          <w:sz w:val="28"/>
          <w:szCs w:val="28"/>
        </w:rPr>
        <w:t>№</w:t>
      </w:r>
      <w:r w:rsidRPr="00EC7FB1">
        <w:rPr>
          <w:rFonts w:ascii="Times New Roman" w:hAnsi="Times New Roman" w:cs="Times New Roman"/>
          <w:sz w:val="28"/>
          <w:szCs w:val="28"/>
        </w:rPr>
        <w:t xml:space="preserve"> 114-ФЗ </w:t>
      </w:r>
      <w:r w:rsidR="00B03DE4">
        <w:rPr>
          <w:rFonts w:ascii="Times New Roman" w:hAnsi="Times New Roman" w:cs="Times New Roman"/>
          <w:sz w:val="28"/>
          <w:szCs w:val="28"/>
        </w:rPr>
        <w:t>«</w:t>
      </w:r>
      <w:r w:rsidRPr="00EC7FB1">
        <w:rPr>
          <w:rFonts w:ascii="Times New Roman" w:hAnsi="Times New Roman" w:cs="Times New Roman"/>
          <w:sz w:val="28"/>
          <w:szCs w:val="28"/>
        </w:rPr>
        <w:t>О противодействии экстремистской деятельности</w:t>
      </w:r>
      <w:r w:rsidR="00B03DE4">
        <w:rPr>
          <w:rFonts w:ascii="Times New Roman" w:hAnsi="Times New Roman" w:cs="Times New Roman"/>
          <w:sz w:val="28"/>
          <w:szCs w:val="28"/>
        </w:rPr>
        <w:t>»</w:t>
      </w:r>
      <w:r w:rsidRPr="00EC7FB1">
        <w:rPr>
          <w:rFonts w:ascii="Times New Roman" w:hAnsi="Times New Roman" w:cs="Times New Roman"/>
          <w:sz w:val="28"/>
          <w:szCs w:val="28"/>
        </w:rPr>
        <w:t xml:space="preserve"> вынесено предупреждение в письменной форме о недопустимости осуществления экстремистской деятельности, в течение одного года со дня вынесения предупреждения, если оно не было признано судом незаконным;</w:t>
      </w:r>
    </w:p>
    <w:p w14:paraId="33A77F74" w14:textId="1CE582D8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 xml:space="preserve">деятельность которых приостановлена в соответствии с Федеральным </w:t>
      </w:r>
      <w:hyperlink r:id="rId20">
        <w:r w:rsidRPr="00EC7FB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C7FB1">
        <w:rPr>
          <w:rFonts w:ascii="Times New Roman" w:hAnsi="Times New Roman" w:cs="Times New Roman"/>
          <w:sz w:val="28"/>
          <w:szCs w:val="28"/>
        </w:rPr>
        <w:t xml:space="preserve"> от 25 июля 2002 г. </w:t>
      </w:r>
      <w:r w:rsidR="00B03DE4">
        <w:rPr>
          <w:rFonts w:ascii="Times New Roman" w:hAnsi="Times New Roman" w:cs="Times New Roman"/>
          <w:sz w:val="28"/>
          <w:szCs w:val="28"/>
        </w:rPr>
        <w:t>№</w:t>
      </w:r>
      <w:r w:rsidRPr="00EC7FB1">
        <w:rPr>
          <w:rFonts w:ascii="Times New Roman" w:hAnsi="Times New Roman" w:cs="Times New Roman"/>
          <w:sz w:val="28"/>
          <w:szCs w:val="28"/>
        </w:rPr>
        <w:t xml:space="preserve"> 114-ФЗ </w:t>
      </w:r>
      <w:r w:rsidR="00B03DE4">
        <w:rPr>
          <w:rFonts w:ascii="Times New Roman" w:hAnsi="Times New Roman" w:cs="Times New Roman"/>
          <w:sz w:val="28"/>
          <w:szCs w:val="28"/>
        </w:rPr>
        <w:t>«</w:t>
      </w:r>
      <w:r w:rsidRPr="00EC7FB1">
        <w:rPr>
          <w:rFonts w:ascii="Times New Roman" w:hAnsi="Times New Roman" w:cs="Times New Roman"/>
          <w:sz w:val="28"/>
          <w:szCs w:val="28"/>
        </w:rPr>
        <w:t>О противодействии экстремистской деятельности</w:t>
      </w:r>
      <w:r w:rsidR="00B03DE4">
        <w:rPr>
          <w:rFonts w:ascii="Times New Roman" w:hAnsi="Times New Roman" w:cs="Times New Roman"/>
          <w:sz w:val="28"/>
          <w:szCs w:val="28"/>
        </w:rPr>
        <w:t>»</w:t>
      </w:r>
      <w:r w:rsidRPr="00EC7FB1">
        <w:rPr>
          <w:rFonts w:ascii="Times New Roman" w:hAnsi="Times New Roman" w:cs="Times New Roman"/>
          <w:sz w:val="28"/>
          <w:szCs w:val="28"/>
        </w:rPr>
        <w:t>, если решение о приостановлении не было признано судом незаконным.</w:t>
      </w:r>
    </w:p>
    <w:p w14:paraId="6A46D414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4.27. В случае если совокупное число кандидатов меньше утвержденного количественного состава Общественного совета, конкурсная комиссия вправе провести дополнительный конкурсный отбор.</w:t>
      </w:r>
    </w:p>
    <w:p w14:paraId="3A42EA4B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4.28. Полномочия члена Общественного совета прекращаются в случаях:</w:t>
      </w:r>
    </w:p>
    <w:p w14:paraId="34230FB8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68"/>
      <w:bookmarkEnd w:id="3"/>
      <w:r w:rsidRPr="00EC7FB1">
        <w:rPr>
          <w:rFonts w:ascii="Times New Roman" w:hAnsi="Times New Roman" w:cs="Times New Roman"/>
          <w:sz w:val="28"/>
          <w:szCs w:val="28"/>
        </w:rPr>
        <w:t>подачи письменного заявления о выходе из состава Общественного совета в адрес министра;</w:t>
      </w:r>
    </w:p>
    <w:p w14:paraId="401EE2D5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истечения срока полномочий;</w:t>
      </w:r>
    </w:p>
    <w:p w14:paraId="7BF0C8D0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70"/>
      <w:bookmarkEnd w:id="4"/>
      <w:r w:rsidRPr="00EC7FB1">
        <w:rPr>
          <w:rFonts w:ascii="Times New Roman" w:hAnsi="Times New Roman" w:cs="Times New Roman"/>
          <w:sz w:val="28"/>
          <w:szCs w:val="28"/>
        </w:rPr>
        <w:lastRenderedPageBreak/>
        <w:t>вступления в законную силу вынесенного в отношении его обвинительного приговора суда;</w:t>
      </w:r>
    </w:p>
    <w:p w14:paraId="5F54BFAF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смерти, признания на основании решения суда недееспособным, безвестно отсутствующим или умершим;</w:t>
      </w:r>
    </w:p>
    <w:p w14:paraId="514A7A9C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систематического пропуска без уважительной причины заседаний Общественного совета;</w:t>
      </w:r>
    </w:p>
    <w:p w14:paraId="314E8AF0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назначения на должность государственной службы Российской Федерации и субъекта Российской Федерации, муниципальной службы или избрания на выборную должность в органе государственной власти или органе местного самоуправления;</w:t>
      </w:r>
    </w:p>
    <w:p w14:paraId="2D34F1FB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приобретения им гражданства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14:paraId="6333E706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75"/>
      <w:bookmarkEnd w:id="5"/>
      <w:r w:rsidRPr="00EC7FB1">
        <w:rPr>
          <w:rFonts w:ascii="Times New Roman" w:hAnsi="Times New Roman" w:cs="Times New Roman"/>
          <w:sz w:val="28"/>
          <w:szCs w:val="28"/>
        </w:rPr>
        <w:t>прекращения гражданства Российской Федерации;</w:t>
      </w:r>
    </w:p>
    <w:p w14:paraId="5932BDE6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реорганизации, ликвидации Минцифры РД.</w:t>
      </w:r>
    </w:p>
    <w:p w14:paraId="0AAC0FE7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 xml:space="preserve">При установлении оснований, предусмотренных </w:t>
      </w:r>
      <w:hyperlink w:anchor="P168">
        <w:r w:rsidRPr="00EC7FB1">
          <w:rPr>
            <w:rFonts w:ascii="Times New Roman" w:hAnsi="Times New Roman" w:cs="Times New Roman"/>
            <w:sz w:val="28"/>
            <w:szCs w:val="28"/>
          </w:rPr>
          <w:t>абзацами вторым</w:t>
        </w:r>
      </w:hyperlink>
      <w:r w:rsidRPr="00EC7FB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70">
        <w:r w:rsidRPr="00EC7FB1">
          <w:rPr>
            <w:rFonts w:ascii="Times New Roman" w:hAnsi="Times New Roman" w:cs="Times New Roman"/>
            <w:sz w:val="28"/>
            <w:szCs w:val="28"/>
          </w:rPr>
          <w:t>четвертым</w:t>
        </w:r>
      </w:hyperlink>
      <w:r w:rsidRPr="00EC7FB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75">
        <w:r w:rsidRPr="00EC7FB1">
          <w:rPr>
            <w:rFonts w:ascii="Times New Roman" w:hAnsi="Times New Roman" w:cs="Times New Roman"/>
            <w:sz w:val="28"/>
            <w:szCs w:val="28"/>
          </w:rPr>
          <w:t>девятым</w:t>
        </w:r>
      </w:hyperlink>
      <w:r w:rsidRPr="00EC7FB1">
        <w:rPr>
          <w:rFonts w:ascii="Times New Roman" w:hAnsi="Times New Roman" w:cs="Times New Roman"/>
          <w:sz w:val="28"/>
          <w:szCs w:val="28"/>
        </w:rPr>
        <w:t xml:space="preserve"> настоящего пункта, решение об исключении члена из состава Общественного совета принимается Общественным советом на ближайшем его заседании.</w:t>
      </w:r>
    </w:p>
    <w:p w14:paraId="05EAC140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Утверждение новых членов Общественного совета осуществляется в порядке, установленном настоящим разделом.</w:t>
      </w:r>
    </w:p>
    <w:p w14:paraId="36F4F1C5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4.29. Досрочное прекращение полномочий члена Общественного совета производится приказом Минцифры РД в течение 5 рабочих дней со дня принятия решения Общественным советом.</w:t>
      </w:r>
    </w:p>
    <w:p w14:paraId="6EEC575A" w14:textId="786F1F73" w:rsidR="008B1A7B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4.30. За 3 месяца до истечения срока полномочий действующего состава Общественного совета Минцифры РД инициирует процедуру формирования нового состава Общественного совета в порядке, у</w:t>
      </w:r>
      <w:r w:rsidR="008B1A7B">
        <w:rPr>
          <w:rFonts w:ascii="Times New Roman" w:hAnsi="Times New Roman" w:cs="Times New Roman"/>
          <w:sz w:val="28"/>
          <w:szCs w:val="28"/>
        </w:rPr>
        <w:t>становленном настоящим разделом</w:t>
      </w:r>
    </w:p>
    <w:p w14:paraId="5A167816" w14:textId="77777777" w:rsidR="008B1A7B" w:rsidRDefault="008B1A7B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1088E5F" w14:textId="0712BB1E" w:rsidR="00EC7FB1" w:rsidRPr="008B1A7B" w:rsidRDefault="00EC7FB1" w:rsidP="00EC7FB1">
      <w:pPr>
        <w:pStyle w:val="ConsPlusNormal"/>
        <w:numPr>
          <w:ilvl w:val="0"/>
          <w:numId w:val="12"/>
        </w:numPr>
        <w:spacing w:before="2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7FB1">
        <w:rPr>
          <w:rFonts w:ascii="Times New Roman" w:hAnsi="Times New Roman" w:cs="Times New Roman"/>
          <w:b/>
          <w:bCs/>
          <w:sz w:val="28"/>
          <w:szCs w:val="28"/>
        </w:rPr>
        <w:t>Организация деятельности Общественного совета</w:t>
      </w:r>
    </w:p>
    <w:p w14:paraId="66AC6118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5.1. На организационном заседании Общественного совета открытым голосованием избираются председатель Общественного совета и его заместитель, которые организуют работу Общественного совета и проводят его заседания.</w:t>
      </w:r>
    </w:p>
    <w:p w14:paraId="7E15BC5E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5.2. Первое заседание Общественного совета проводится не позднее чем через 30 календарных дней после утверждения нового состава Общественного совета.</w:t>
      </w:r>
    </w:p>
    <w:p w14:paraId="22E867F9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 xml:space="preserve">5.3. Срок полномочий членов Общественного совета начинается со дня </w:t>
      </w:r>
      <w:r w:rsidRPr="00EC7FB1">
        <w:rPr>
          <w:rFonts w:ascii="Times New Roman" w:hAnsi="Times New Roman" w:cs="Times New Roman"/>
          <w:sz w:val="28"/>
          <w:szCs w:val="28"/>
        </w:rPr>
        <w:lastRenderedPageBreak/>
        <w:t>проведения первого заседания Общественного совета в новом составе.</w:t>
      </w:r>
    </w:p>
    <w:p w14:paraId="48E97ED1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5.4. Основной формой деятельности Общественного совета являются заседания, которые проводятся не реже одного раза в квартал и считаются правомочными, если на них присутствует не менее двух третей членов Общественного совета. По решению Общественного совета может быть проведено внеочередное заседание.</w:t>
      </w:r>
    </w:p>
    <w:p w14:paraId="40B2FD14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5.5. Внеочередное заседание Общественного совета созывается по инициативе его председателя, по предложению Министра либо по требованию не менее чем половины членов Общественного совета.</w:t>
      </w:r>
    </w:p>
    <w:p w14:paraId="2DA3CA59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5.6. Общественный совет осуществляет свою деятельность в соответствии с планом работы, составленным на год, утвержденным председателем Общественного совета и согласованным с Министром.</w:t>
      </w:r>
    </w:p>
    <w:p w14:paraId="7F968940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5.7. За месяц до начала заседания Общественного совета его члены вносят предложения в повестку и готовят для обсуждения информационные материалы, которые доводятся до сведения участников заседания Общественного совета и Министра.</w:t>
      </w:r>
    </w:p>
    <w:p w14:paraId="4D1C630C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5.8. Члены Общественного совета информируются секретарем Общественного совета о дате, времени и месте проведения заседания в письменной или устной форме не позднее чем за 7 (семь) календарных дней до дня заседания.</w:t>
      </w:r>
    </w:p>
    <w:p w14:paraId="55109481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5.9. В заседании Общественного совета с правом совещательного голоса участвует Министр или уполномоченное им должностное лицо. На заседаниях Общественного совета вправе присутствовать иные работники Минцифры РД.</w:t>
      </w:r>
    </w:p>
    <w:p w14:paraId="781E0E33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5.10. Решения Общественного совета принимаются в форме заключений, предложений и обращений, носят рекомендательный характер и отражаются в протоколах заседаний Общественного совета.</w:t>
      </w:r>
    </w:p>
    <w:p w14:paraId="3413A59A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5.11. Решения Общественного совета по рассмотренным вопросам принимаются открытым голосованием простым большинством голосов (от числа присутствующих). При равенстве голосов председатель Общественного совета имеет право решающего голоса.</w:t>
      </w:r>
    </w:p>
    <w:p w14:paraId="70C4CE26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5.12. Решения Общественного совета отражаются в протоколах заседаний, которые подписываются секретарем Общественного совета и утверждаются председателем Общественного совета. Копии протокола заседания представляются членам Общественного совета.</w:t>
      </w:r>
    </w:p>
    <w:p w14:paraId="3CC909F7" w14:textId="227D34DF" w:rsidR="00EC7FB1" w:rsidRPr="00F12B4D" w:rsidRDefault="00EC7FB1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Протоколы заседаний Общественного совета и выписки из них направляются в течение 5 рабочих дней со дня заседания Общественного совета Министру.</w:t>
      </w:r>
    </w:p>
    <w:p w14:paraId="07901084" w14:textId="2BF0BBA0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 xml:space="preserve">5.13. На официальном сайте Минцифры РД в информационно-телекоммуникационной сети </w:t>
      </w:r>
      <w:r w:rsidR="00B03DE4">
        <w:rPr>
          <w:rFonts w:ascii="Times New Roman" w:hAnsi="Times New Roman" w:cs="Times New Roman"/>
          <w:sz w:val="28"/>
          <w:szCs w:val="28"/>
        </w:rPr>
        <w:t>«</w:t>
      </w:r>
      <w:r w:rsidRPr="00EC7FB1">
        <w:rPr>
          <w:rFonts w:ascii="Times New Roman" w:hAnsi="Times New Roman" w:cs="Times New Roman"/>
          <w:sz w:val="28"/>
          <w:szCs w:val="28"/>
        </w:rPr>
        <w:t>Интернет</w:t>
      </w:r>
      <w:r w:rsidR="00B03DE4">
        <w:rPr>
          <w:rFonts w:ascii="Times New Roman" w:hAnsi="Times New Roman" w:cs="Times New Roman"/>
          <w:sz w:val="28"/>
          <w:szCs w:val="28"/>
        </w:rPr>
        <w:t>»</w:t>
      </w:r>
      <w:r w:rsidRPr="00EC7FB1">
        <w:rPr>
          <w:rFonts w:ascii="Times New Roman" w:hAnsi="Times New Roman" w:cs="Times New Roman"/>
          <w:sz w:val="28"/>
          <w:szCs w:val="28"/>
        </w:rPr>
        <w:t xml:space="preserve"> создается специальный раздел для размещения информации о деятельности Общественного совета, в котором </w:t>
      </w:r>
      <w:r w:rsidRPr="00EC7FB1">
        <w:rPr>
          <w:rFonts w:ascii="Times New Roman" w:hAnsi="Times New Roman" w:cs="Times New Roman"/>
          <w:sz w:val="28"/>
          <w:szCs w:val="28"/>
        </w:rPr>
        <w:lastRenderedPageBreak/>
        <w:t>обязательному размещению подлежат:</w:t>
      </w:r>
    </w:p>
    <w:p w14:paraId="3CD64BE1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правовые акты, регулирующие вопросы создания и деятельности Общественного совета;</w:t>
      </w:r>
    </w:p>
    <w:p w14:paraId="0429CBDC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сведения о персональном составе Общественного совета;</w:t>
      </w:r>
    </w:p>
    <w:p w14:paraId="527E7796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план работы Общественного совета на календарный год;</w:t>
      </w:r>
    </w:p>
    <w:p w14:paraId="58BE85F7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повестки заседаний Общественного совета;</w:t>
      </w:r>
    </w:p>
    <w:p w14:paraId="202631B8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решения Общественного совета;</w:t>
      </w:r>
    </w:p>
    <w:p w14:paraId="744E2347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копии заключений Общественного совета по результатам общественной экспертизы проектов нормативных правовых актов;</w:t>
      </w:r>
    </w:p>
    <w:p w14:paraId="74AC46E9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ежегодный доклад Общественного совета;</w:t>
      </w:r>
    </w:p>
    <w:p w14:paraId="10295D0C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контактная информация, обеспечивающая обратную связь граждан и организаций с Общественным советом и должностным лицом (структурным подразделением), в функции которого входят организация деятельности по взаимодействию с Общественным советом и обеспечение деятельности Общественного совета;</w:t>
      </w:r>
    </w:p>
    <w:p w14:paraId="1DE34757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иные сведения о деятельности Общественного совета.</w:t>
      </w:r>
    </w:p>
    <w:p w14:paraId="33348E00" w14:textId="3FB5C671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 xml:space="preserve">Информация о решениях, принятых Общественным советом, рабочими группами, сформированными Общественным советом, размещается на официальном сайте Минцифры РД в информационно-телекоммуникационной сети </w:t>
      </w:r>
      <w:r w:rsidR="00B03DE4">
        <w:rPr>
          <w:rFonts w:ascii="Times New Roman" w:hAnsi="Times New Roman" w:cs="Times New Roman"/>
          <w:sz w:val="28"/>
          <w:szCs w:val="28"/>
        </w:rPr>
        <w:t>«</w:t>
      </w:r>
      <w:r w:rsidRPr="00EC7FB1">
        <w:rPr>
          <w:rFonts w:ascii="Times New Roman" w:hAnsi="Times New Roman" w:cs="Times New Roman"/>
          <w:sz w:val="28"/>
          <w:szCs w:val="28"/>
        </w:rPr>
        <w:t>Интернет</w:t>
      </w:r>
      <w:r w:rsidR="00B03DE4">
        <w:rPr>
          <w:rFonts w:ascii="Times New Roman" w:hAnsi="Times New Roman" w:cs="Times New Roman"/>
          <w:sz w:val="28"/>
          <w:szCs w:val="28"/>
        </w:rPr>
        <w:t>»</w:t>
      </w:r>
      <w:r w:rsidRPr="00EC7FB1">
        <w:rPr>
          <w:rFonts w:ascii="Times New Roman" w:hAnsi="Times New Roman" w:cs="Times New Roman"/>
          <w:sz w:val="28"/>
          <w:szCs w:val="28"/>
        </w:rPr>
        <w:t xml:space="preserve"> не позднее чем через 10 календарных дней после принятия указанных решений.</w:t>
      </w:r>
    </w:p>
    <w:p w14:paraId="4AF093B9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5.14. Председатель Общественного совета:</w:t>
      </w:r>
    </w:p>
    <w:p w14:paraId="0A600C09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определяет приоритетные направления деятельности Общественного совета и организует его работу;</w:t>
      </w:r>
    </w:p>
    <w:p w14:paraId="21BA6800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председательствует на заседаниях Общественного совета;</w:t>
      </w:r>
    </w:p>
    <w:p w14:paraId="07347A5B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подписывает протоколы заседаний и другие документы Общественного совета;</w:t>
      </w:r>
    </w:p>
    <w:p w14:paraId="0346AAF0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формирует при участии членов Общественного совета и утверждает план работы, повестку заседания Общественного совета;</w:t>
      </w:r>
    </w:p>
    <w:p w14:paraId="49185D4D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организует участие экспертов и иных лиц, приглашаемых на заседание Общественного совета;</w:t>
      </w:r>
    </w:p>
    <w:p w14:paraId="46C041F2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вносит предложения по проектам документов для обсуждения на заседаниях Общественного совета и согласует их;</w:t>
      </w:r>
    </w:p>
    <w:p w14:paraId="58AEABC4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 xml:space="preserve">взаимодействует с Министром по вопросам реализации решений Общественного </w:t>
      </w:r>
      <w:r w:rsidRPr="00EC7FB1">
        <w:rPr>
          <w:rFonts w:ascii="Times New Roman" w:hAnsi="Times New Roman" w:cs="Times New Roman"/>
          <w:sz w:val="28"/>
          <w:szCs w:val="28"/>
        </w:rPr>
        <w:lastRenderedPageBreak/>
        <w:t>совета;</w:t>
      </w:r>
    </w:p>
    <w:p w14:paraId="400069A7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представляет Общественный совет при взаимодействии с иными органами исполнительной власти, органами местного самоуправления муниципальных образований Республики Дагестан, организациями и гражданами;</w:t>
      </w:r>
    </w:p>
    <w:p w14:paraId="405329D7" w14:textId="77777777" w:rsidR="008B1A7B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 xml:space="preserve">дает поручения членам Общественного совета и контролирует их исполнение; </w:t>
      </w:r>
    </w:p>
    <w:p w14:paraId="6AE1F146" w14:textId="6D17ACF5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осуществляет контроль за исполнением решений, принимаемых Общественным советом;</w:t>
      </w:r>
    </w:p>
    <w:p w14:paraId="78F200D0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принимает участие в заседаниях коллегии, в конкурсной, аттестационной и иных комиссиях Минцифры РД;</w:t>
      </w:r>
    </w:p>
    <w:p w14:paraId="77162B76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осуществляет иные полномочия по обеспечению деятельности Общественного совета.</w:t>
      </w:r>
    </w:p>
    <w:p w14:paraId="288E5078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5.15. В отсутствие председателя Общественного совета его функции исполняет заместитель.</w:t>
      </w:r>
    </w:p>
    <w:p w14:paraId="76B1D625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5.16. Члены Общественного совета:</w:t>
      </w:r>
    </w:p>
    <w:p w14:paraId="1F713F62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участвуют в мероприятиях, проводимых Общественным советом, а также в подготовке материалов по рассматриваемым на заседаниях вопросам;</w:t>
      </w:r>
    </w:p>
    <w:p w14:paraId="5699427B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вносят предложения по формированию повестки дня заседаний Общественного совета;</w:t>
      </w:r>
    </w:p>
    <w:p w14:paraId="50984525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знакомятся с документами, касающимися рассматриваемых проблем, высказывают свое мнение по существу обсуждаемых вопросов, замечания и предложения по проектам принимаемых решений;</w:t>
      </w:r>
    </w:p>
    <w:p w14:paraId="7CA17BD2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вносят предложения в план работы Общественного совета;</w:t>
      </w:r>
    </w:p>
    <w:p w14:paraId="5A183042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участвуют в подготовке материалов к заседанию Общественного совета;</w:t>
      </w:r>
    </w:p>
    <w:p w14:paraId="6D002F50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в установленном порядке принимают участие в рассмотрении обращений граждан, в том числе о нарушении их прав, свобод и законных интересов в сфере компетенции органа исполнительной власти;</w:t>
      </w:r>
    </w:p>
    <w:p w14:paraId="3B23FA03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осуществляют иные полномочия в рамках деятельности Общественного совета.</w:t>
      </w:r>
    </w:p>
    <w:p w14:paraId="6E3B18EF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5.17. Члены Общественного совета обладают равными правами при обсуждении вопросов и голосовании.</w:t>
      </w:r>
    </w:p>
    <w:p w14:paraId="6C386C7A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5.18. Члены Общественного совета обязаны лично участвовать в заседаниях Общественного совета и не вправе делегировать свои полномочия другим лицам.</w:t>
      </w:r>
    </w:p>
    <w:p w14:paraId="4BA674A3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 xml:space="preserve">5.19. Для организационно-технического сопровождения деятельности Общественного совета секретарь назначается Министром. Секретарь не является </w:t>
      </w:r>
      <w:r w:rsidRPr="00EC7FB1">
        <w:rPr>
          <w:rFonts w:ascii="Times New Roman" w:hAnsi="Times New Roman" w:cs="Times New Roman"/>
          <w:sz w:val="28"/>
          <w:szCs w:val="28"/>
        </w:rPr>
        <w:lastRenderedPageBreak/>
        <w:t>членом Общественного совета.</w:t>
      </w:r>
    </w:p>
    <w:p w14:paraId="4BD575D8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5.20. Секретарь Общественного совета:</w:t>
      </w:r>
    </w:p>
    <w:p w14:paraId="5716B722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ведет и оформляет протоколы заседаний Общественного совета;</w:t>
      </w:r>
    </w:p>
    <w:p w14:paraId="1D7C8120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готовит проекты решений, документы и информационные материалы к заседаниям Общественного совета и осуществляет их рассылку;</w:t>
      </w:r>
    </w:p>
    <w:p w14:paraId="4C726012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уведомляет членов Общественного совета о дате, месте и повестке предстоящего заседания;</w:t>
      </w:r>
    </w:p>
    <w:p w14:paraId="5ADC7C43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взаимодействует с другими структурными подразделениями Минцифры РД по вопросам организационно-технического и информационного сопровождения деятельности Общественного совета;</w:t>
      </w:r>
    </w:p>
    <w:p w14:paraId="5797FB7E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хранит документацию Общественного совета и готовит в установленном порядке документы для архивного хранения и уничтожения.</w:t>
      </w:r>
    </w:p>
    <w:p w14:paraId="7C97F2DA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5.21. Члены Общественного совета обязаны соблюдать кодекс этики члена Общественного совета.</w:t>
      </w:r>
    </w:p>
    <w:p w14:paraId="4FB62B1E" w14:textId="76D97D01" w:rsidR="00EC7FB1" w:rsidRPr="00F12B4D" w:rsidRDefault="00EC7FB1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Общественный совет разрабатывает на основе типового кодекса этики, принимаемого Общественной палатой Республики Дагестан, кодекс этики членов Общественного совета и представляет на утверждение в Минцифры РД. Выполнение требований, предусмотренных кодексом этики членов Общественного совета, является обязательным для членов Общественного совета.</w:t>
      </w:r>
    </w:p>
    <w:p w14:paraId="1AA0EF0C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5.22. Методика оценки и критерии эффективности деятельности общественных советов разрабатываются общественной палатой Республики Дагестан. Пересмотр критериев эффективности допускается не чаще одного раза в год.</w:t>
      </w:r>
    </w:p>
    <w:p w14:paraId="24389DF4" w14:textId="77777777" w:rsidR="00EC7FB1" w:rsidRPr="00EC7FB1" w:rsidRDefault="00EC7FB1" w:rsidP="00EC7FB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7FB1">
        <w:rPr>
          <w:rFonts w:ascii="Times New Roman" w:hAnsi="Times New Roman" w:cs="Times New Roman"/>
          <w:sz w:val="28"/>
          <w:szCs w:val="28"/>
        </w:rPr>
        <w:t>5.23. Общественный совет имеет собственный бланк. При ведении переписки, связанной с деятельностью Общественного совета, письма подписываются председателем Общественного совета или заместителем председателя Общественного совета.</w:t>
      </w:r>
    </w:p>
    <w:p w14:paraId="65F315C8" w14:textId="4238FCBE" w:rsidR="00C402DB" w:rsidRPr="004B2C2C" w:rsidRDefault="004B2C2C" w:rsidP="004B2C2C">
      <w:pPr>
        <w:pStyle w:val="ConsPlusNormal"/>
        <w:numPr>
          <w:ilvl w:val="0"/>
          <w:numId w:val="12"/>
        </w:numPr>
        <w:spacing w:before="2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2C2C">
        <w:rPr>
          <w:rFonts w:ascii="Times New Roman" w:hAnsi="Times New Roman" w:cs="Times New Roman"/>
          <w:b/>
          <w:bCs/>
          <w:sz w:val="28"/>
          <w:szCs w:val="28"/>
        </w:rPr>
        <w:t>Заключительные положения</w:t>
      </w:r>
    </w:p>
    <w:p w14:paraId="4229FE8A" w14:textId="7C4A8FE1" w:rsidR="004B2C2C" w:rsidRPr="004B2C2C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Pr="004B2C2C">
        <w:rPr>
          <w:rFonts w:ascii="Times New Roman" w:hAnsi="Times New Roman" w:cs="Times New Roman"/>
          <w:sz w:val="28"/>
          <w:szCs w:val="28"/>
        </w:rPr>
        <w:t>Минцифры РД в целях обобщения практики направляет в Министерство по национальной политике и делам религий Республики Дагестан и Общественную палату Республики Дагестан ежегодный отчет о деятельности Общественного совета.</w:t>
      </w:r>
    </w:p>
    <w:p w14:paraId="5791F149" w14:textId="77777777" w:rsidR="004B2C2C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4B2C2C">
        <w:rPr>
          <w:rFonts w:ascii="Times New Roman" w:hAnsi="Times New Roman" w:cs="Times New Roman"/>
          <w:sz w:val="28"/>
          <w:szCs w:val="28"/>
        </w:rPr>
        <w:t>Общественный совет по итогам работы ежегодно, не позднее 1 марта года, следующего за отчетным, готовит доклад о своей деятельности в соответствии со структурой ежегодного отчета Общественного совета (приложение).</w:t>
      </w:r>
    </w:p>
    <w:p w14:paraId="0046B8FD" w14:textId="0AED1827" w:rsidR="004B2C2C" w:rsidRDefault="004B2C2C" w:rsidP="00C402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4B2C2C">
        <w:rPr>
          <w:rFonts w:ascii="Times New Roman" w:hAnsi="Times New Roman" w:cs="Times New Roman"/>
          <w:sz w:val="28"/>
          <w:szCs w:val="28"/>
        </w:rPr>
        <w:t>Председатель Общественного совета ежегодно выступает с отчетом о деятельности Общественного совета на коллегии Минцифры РД.</w:t>
      </w:r>
    </w:p>
    <w:p w14:paraId="5E45FCCA" w14:textId="7DF03AC4" w:rsidR="009C1C6E" w:rsidRDefault="009C1C6E" w:rsidP="004B2C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</w:t>
      </w:r>
      <w:r w:rsidR="004B2C2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6B6F33D9" w14:textId="32361A09" w:rsidR="004B2C2C" w:rsidRDefault="009C1C6E" w:rsidP="004B2C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4B2C2C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к Положению </w:t>
      </w:r>
      <w:r w:rsidR="004B2C2C">
        <w:rPr>
          <w:rFonts w:ascii="Times New Roman" w:hAnsi="Times New Roman" w:cs="Times New Roman"/>
          <w:sz w:val="28"/>
          <w:szCs w:val="28"/>
        </w:rPr>
        <w:t xml:space="preserve">об Общественном                                    </w:t>
      </w:r>
    </w:p>
    <w:p w14:paraId="63C08FBE" w14:textId="6A1BD0D1" w:rsidR="004B2C2C" w:rsidRDefault="004B2C2C" w:rsidP="004B2C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совете при Министерстве цифрового </w:t>
      </w:r>
    </w:p>
    <w:p w14:paraId="083C53CF" w14:textId="2DDB853C" w:rsidR="004B2C2C" w:rsidRDefault="004B2C2C" w:rsidP="004B2C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развития, информации и печати </w:t>
      </w:r>
    </w:p>
    <w:p w14:paraId="792D59CB" w14:textId="06AC205F" w:rsidR="009C1C6E" w:rsidRDefault="004B2C2C" w:rsidP="004B2C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Республики Дагестан</w:t>
      </w:r>
    </w:p>
    <w:p w14:paraId="41094891" w14:textId="77777777" w:rsidR="004B2C2C" w:rsidRDefault="004B2C2C" w:rsidP="004B2C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494625F" w14:textId="77777777" w:rsidR="004B2C2C" w:rsidRDefault="004B2C2C" w:rsidP="004B2C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01DF04" w14:textId="7C237B9F" w:rsidR="004B2C2C" w:rsidRPr="004B2C2C" w:rsidRDefault="004B2C2C" w:rsidP="004B2C2C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2C2C">
        <w:rPr>
          <w:rFonts w:ascii="Times New Roman" w:hAnsi="Times New Roman" w:cs="Times New Roman"/>
          <w:b/>
          <w:bCs/>
          <w:sz w:val="28"/>
          <w:szCs w:val="28"/>
        </w:rPr>
        <w:t>ЕЖЕГОДНЫЙ ОТЧЕТ</w:t>
      </w:r>
    </w:p>
    <w:p w14:paraId="63966D60" w14:textId="784A7AB8" w:rsidR="004B2C2C" w:rsidRPr="004B2C2C" w:rsidRDefault="004B2C2C" w:rsidP="004B2C2C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2C2C">
        <w:rPr>
          <w:rFonts w:ascii="Times New Roman" w:hAnsi="Times New Roman" w:cs="Times New Roman"/>
          <w:b/>
          <w:bCs/>
          <w:sz w:val="28"/>
          <w:szCs w:val="28"/>
        </w:rPr>
        <w:t>О деятельности Общественного совета при</w:t>
      </w:r>
    </w:p>
    <w:p w14:paraId="2DD2696E" w14:textId="5C52DDB4" w:rsidR="004B2C2C" w:rsidRPr="004B2C2C" w:rsidRDefault="004B2C2C" w:rsidP="004B2C2C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2C2C">
        <w:rPr>
          <w:rFonts w:ascii="Times New Roman" w:hAnsi="Times New Roman" w:cs="Times New Roman"/>
          <w:b/>
          <w:bCs/>
          <w:sz w:val="28"/>
          <w:szCs w:val="28"/>
        </w:rPr>
        <w:t>Министерстве цифрового развития, информации</w:t>
      </w:r>
    </w:p>
    <w:p w14:paraId="01E07612" w14:textId="77F5F418" w:rsidR="009C1C6E" w:rsidRDefault="004B2C2C" w:rsidP="004B2C2C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2C2C">
        <w:rPr>
          <w:rFonts w:ascii="Times New Roman" w:hAnsi="Times New Roman" w:cs="Times New Roman"/>
          <w:b/>
          <w:bCs/>
          <w:sz w:val="28"/>
          <w:szCs w:val="28"/>
        </w:rPr>
        <w:t>и печати Республики Дагестан</w:t>
      </w:r>
    </w:p>
    <w:p w14:paraId="3DF67BA6" w14:textId="77777777" w:rsidR="004B2C2C" w:rsidRPr="004B2C2C" w:rsidRDefault="004B2C2C" w:rsidP="004B2C2C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F295AC" w14:textId="4544EFE6" w:rsidR="004B2C2C" w:rsidRPr="004B2C2C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C2C">
        <w:rPr>
          <w:rFonts w:ascii="Times New Roman" w:hAnsi="Times New Roman" w:cs="Times New Roman"/>
          <w:sz w:val="28"/>
          <w:szCs w:val="28"/>
        </w:rPr>
        <w:t>В ежегодный отчет о деятельности Общественного совета при Министерстве цифрового развития</w:t>
      </w:r>
      <w:r>
        <w:rPr>
          <w:rFonts w:ascii="Times New Roman" w:hAnsi="Times New Roman" w:cs="Times New Roman"/>
          <w:sz w:val="28"/>
          <w:szCs w:val="28"/>
        </w:rPr>
        <w:t xml:space="preserve">, информации и печати </w:t>
      </w:r>
      <w:r w:rsidRPr="004B2C2C">
        <w:rPr>
          <w:rFonts w:ascii="Times New Roman" w:hAnsi="Times New Roman" w:cs="Times New Roman"/>
          <w:sz w:val="28"/>
          <w:szCs w:val="28"/>
        </w:rPr>
        <w:t>Республики Дагестан (далее - Общественный совет) включены следующие сведения:</w:t>
      </w:r>
    </w:p>
    <w:p w14:paraId="2764DCD3" w14:textId="77777777" w:rsidR="004B2C2C" w:rsidRPr="004B2C2C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C2C">
        <w:rPr>
          <w:rFonts w:ascii="Times New Roman" w:hAnsi="Times New Roman" w:cs="Times New Roman"/>
          <w:sz w:val="28"/>
          <w:szCs w:val="28"/>
        </w:rPr>
        <w:t>1) общая информация о деятельности Общественного совета: дата формирования, сведения о количественном и персональном составе Общественного совета, а также информация об изменениях, внесенных в Положение об Общественном совете в отчетном периоде;</w:t>
      </w:r>
    </w:p>
    <w:p w14:paraId="63785AD3" w14:textId="77777777" w:rsidR="004B2C2C" w:rsidRPr="004B2C2C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C2C">
        <w:rPr>
          <w:rFonts w:ascii="Times New Roman" w:hAnsi="Times New Roman" w:cs="Times New Roman"/>
          <w:sz w:val="28"/>
          <w:szCs w:val="28"/>
        </w:rPr>
        <w:t>2) мероприятия Общественного совета, включая расширенные заседания с привлечением общественности, экспертного и научного сообщества, совещания, иные формы взаимодействия с институтами гражданского общества, приемы граждан, количество и формат проведенных заседаний, а также иные мероприятия с участием членов Общественного совета, перечень рассмотренных вопросов, сведения о принятых решениях и мерах, принятых (принимаемых) по итогам их рассмотрения;</w:t>
      </w:r>
    </w:p>
    <w:p w14:paraId="1B413822" w14:textId="22747FA2" w:rsidR="004B2C2C" w:rsidRPr="004B2C2C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C2C">
        <w:rPr>
          <w:rFonts w:ascii="Times New Roman" w:hAnsi="Times New Roman" w:cs="Times New Roman"/>
          <w:sz w:val="28"/>
          <w:szCs w:val="28"/>
        </w:rPr>
        <w:t xml:space="preserve">3) информационная открытость Общественного совета: наличие раздела Общественного совета на официальном сайте Минцифры РД в информационно-телекоммуникационной сети </w:t>
      </w:r>
      <w:r w:rsidR="00B03DE4">
        <w:rPr>
          <w:rFonts w:ascii="Times New Roman" w:hAnsi="Times New Roman" w:cs="Times New Roman"/>
          <w:sz w:val="28"/>
          <w:szCs w:val="28"/>
        </w:rPr>
        <w:t>«</w:t>
      </w:r>
      <w:r w:rsidRPr="004B2C2C">
        <w:rPr>
          <w:rFonts w:ascii="Times New Roman" w:hAnsi="Times New Roman" w:cs="Times New Roman"/>
          <w:sz w:val="28"/>
          <w:szCs w:val="28"/>
        </w:rPr>
        <w:t>Интернет</w:t>
      </w:r>
      <w:r w:rsidR="00B03DE4">
        <w:rPr>
          <w:rFonts w:ascii="Times New Roman" w:hAnsi="Times New Roman" w:cs="Times New Roman"/>
          <w:sz w:val="28"/>
          <w:szCs w:val="28"/>
        </w:rPr>
        <w:t>»</w:t>
      </w:r>
      <w:r w:rsidRPr="004B2C2C">
        <w:rPr>
          <w:rFonts w:ascii="Times New Roman" w:hAnsi="Times New Roman" w:cs="Times New Roman"/>
          <w:sz w:val="28"/>
          <w:szCs w:val="28"/>
        </w:rPr>
        <w:t>, наличие справочной информации об Общественном совете, количество опубликованных статей, интервью, комментариев и проведенных пресс-конференций с участием членов Общественного совета, а также иные сведения, способствующие повышению открытости Минцифры РД и уровня доверия к нему со стороны граждан и организаций;</w:t>
      </w:r>
    </w:p>
    <w:p w14:paraId="30131DE9" w14:textId="77777777" w:rsidR="004B2C2C" w:rsidRPr="004B2C2C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C2C">
        <w:rPr>
          <w:rFonts w:ascii="Times New Roman" w:hAnsi="Times New Roman" w:cs="Times New Roman"/>
          <w:sz w:val="28"/>
          <w:szCs w:val="28"/>
        </w:rPr>
        <w:t>4) меры, принятые (принимаемые) Минцифры РД по решениям и рекомендациям Общественного совета;</w:t>
      </w:r>
    </w:p>
    <w:p w14:paraId="686F37E7" w14:textId="77777777" w:rsidR="004B2C2C" w:rsidRPr="004B2C2C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C2C">
        <w:rPr>
          <w:rFonts w:ascii="Times New Roman" w:hAnsi="Times New Roman" w:cs="Times New Roman"/>
          <w:sz w:val="28"/>
          <w:szCs w:val="28"/>
        </w:rPr>
        <w:t>5) экспертная деятельность Общественного совета, в том числе участие в подготовке рекомендаций по вопросам, относящимся к компетенции Минцифры РД, проведении экспертизы проектов правовых актов и иных документов, разрабатываемых Минцифры РД;</w:t>
      </w:r>
    </w:p>
    <w:p w14:paraId="0DC084F8" w14:textId="77777777" w:rsidR="004B2C2C" w:rsidRPr="004B2C2C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C2C">
        <w:rPr>
          <w:rFonts w:ascii="Times New Roman" w:hAnsi="Times New Roman" w:cs="Times New Roman"/>
          <w:sz w:val="28"/>
          <w:szCs w:val="28"/>
        </w:rPr>
        <w:t>6) осуществление мероприятий общественного контроля;</w:t>
      </w:r>
    </w:p>
    <w:p w14:paraId="2DB9CEB9" w14:textId="77777777" w:rsidR="004B2C2C" w:rsidRPr="004B2C2C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C2C">
        <w:rPr>
          <w:rFonts w:ascii="Times New Roman" w:hAnsi="Times New Roman" w:cs="Times New Roman"/>
          <w:sz w:val="28"/>
          <w:szCs w:val="28"/>
        </w:rPr>
        <w:lastRenderedPageBreak/>
        <w:t>7) участие в антикоррупционных мероприятиях Минцифры РД, обсуждение вопросов правоприменительной практики в деятельности Минцифры РД;</w:t>
      </w:r>
    </w:p>
    <w:p w14:paraId="4C3C64A0" w14:textId="77777777" w:rsidR="004B2C2C" w:rsidRPr="004B2C2C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C2C">
        <w:rPr>
          <w:rFonts w:ascii="Times New Roman" w:hAnsi="Times New Roman" w:cs="Times New Roman"/>
          <w:sz w:val="28"/>
          <w:szCs w:val="28"/>
        </w:rPr>
        <w:t>8) взаимодействие с другими субъектами общественного контроля, действующими на территории Республики Дагестан;</w:t>
      </w:r>
    </w:p>
    <w:p w14:paraId="7AA7A9AF" w14:textId="77777777" w:rsidR="004B2C2C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C2C">
        <w:rPr>
          <w:rFonts w:ascii="Times New Roman" w:hAnsi="Times New Roman" w:cs="Times New Roman"/>
          <w:sz w:val="28"/>
          <w:szCs w:val="28"/>
        </w:rPr>
        <w:t>9) иные формы участия Общественного совета в деятельности Минцифры РД, мероприятиях Общественной палаты Республики Дагестан, органов государственной власти Республики Дагестан, а также иных государственных органов Республики Дагестан.</w:t>
      </w:r>
    </w:p>
    <w:p w14:paraId="778B2723" w14:textId="77777777" w:rsidR="004B2C2C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661D615" w14:textId="77777777" w:rsidR="004B2C2C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1078F80" w14:textId="30696559" w:rsidR="0082737C" w:rsidRPr="009C1C6E" w:rsidRDefault="004B2C2C" w:rsidP="004B2C2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C2C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sectPr w:rsidR="0082737C" w:rsidRPr="009C1C6E" w:rsidSect="00AA0721">
      <w:headerReference w:type="default" r:id="rId21"/>
      <w:footerReference w:type="default" r:id="rId22"/>
      <w:pgSz w:w="11906" w:h="16838"/>
      <w:pgMar w:top="1134" w:right="567" w:bottom="1134" w:left="1134" w:header="720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BA0D8" w14:textId="77777777" w:rsidR="00B4272C" w:rsidRDefault="00B4272C" w:rsidP="00D330FD">
      <w:r>
        <w:separator/>
      </w:r>
    </w:p>
  </w:endnote>
  <w:endnote w:type="continuationSeparator" w:id="0">
    <w:p w14:paraId="7785E3AD" w14:textId="77777777" w:rsidR="00B4272C" w:rsidRDefault="00B4272C" w:rsidP="00D33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9325904"/>
      <w:docPartObj>
        <w:docPartGallery w:val="Page Numbers (Bottom of Page)"/>
        <w:docPartUnique/>
      </w:docPartObj>
    </w:sdtPr>
    <w:sdtEndPr/>
    <w:sdtContent>
      <w:p w14:paraId="32F36997" w14:textId="041A7CAA" w:rsidR="004816D3" w:rsidRDefault="004816D3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8A9">
          <w:rPr>
            <w:noProof/>
          </w:rPr>
          <w:t>17</w:t>
        </w:r>
        <w:r>
          <w:fldChar w:fldCharType="end"/>
        </w:r>
      </w:p>
    </w:sdtContent>
  </w:sdt>
  <w:p w14:paraId="3F268386" w14:textId="77777777" w:rsidR="004816D3" w:rsidRDefault="004816D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6B87D" w14:textId="77777777" w:rsidR="00B4272C" w:rsidRDefault="00B4272C" w:rsidP="00D330FD">
      <w:r>
        <w:separator/>
      </w:r>
    </w:p>
  </w:footnote>
  <w:footnote w:type="continuationSeparator" w:id="0">
    <w:p w14:paraId="78E9F9D9" w14:textId="77777777" w:rsidR="00B4272C" w:rsidRDefault="00B4272C" w:rsidP="00D33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62748" w14:textId="0700036F" w:rsidR="004816D3" w:rsidRPr="00C632A1" w:rsidRDefault="004816D3" w:rsidP="00C632A1">
    <w:pPr>
      <w:pStyle w:val="a9"/>
      <w:jc w:val="both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3F9"/>
    <w:multiLevelType w:val="hybridMultilevel"/>
    <w:tmpl w:val="3FC6F22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5D32396"/>
    <w:multiLevelType w:val="hybridMultilevel"/>
    <w:tmpl w:val="C27C9B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0035FB"/>
    <w:multiLevelType w:val="hybridMultilevel"/>
    <w:tmpl w:val="4CE42E74"/>
    <w:lvl w:ilvl="0" w:tplc="A04C059C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30C56"/>
    <w:multiLevelType w:val="hybridMultilevel"/>
    <w:tmpl w:val="D7928E02"/>
    <w:lvl w:ilvl="0" w:tplc="645A45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22A3CA8"/>
    <w:multiLevelType w:val="hybridMultilevel"/>
    <w:tmpl w:val="A792F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9228C"/>
    <w:multiLevelType w:val="hybridMultilevel"/>
    <w:tmpl w:val="D8AA9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F0A8C"/>
    <w:multiLevelType w:val="hybridMultilevel"/>
    <w:tmpl w:val="A34AE3A8"/>
    <w:lvl w:ilvl="0" w:tplc="645A45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0538E3"/>
    <w:multiLevelType w:val="hybridMultilevel"/>
    <w:tmpl w:val="3198EB6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 w15:restartNumberingAfterBreak="0">
    <w:nsid w:val="446A6376"/>
    <w:multiLevelType w:val="hybridMultilevel"/>
    <w:tmpl w:val="EB9A30E0"/>
    <w:lvl w:ilvl="0" w:tplc="9C841E2C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CD590D"/>
    <w:multiLevelType w:val="hybridMultilevel"/>
    <w:tmpl w:val="89805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303F6B"/>
    <w:multiLevelType w:val="hybridMultilevel"/>
    <w:tmpl w:val="6C800A8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38B7055"/>
    <w:multiLevelType w:val="hybridMultilevel"/>
    <w:tmpl w:val="6C800A8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11"/>
  </w:num>
  <w:num w:numId="9">
    <w:abstractNumId w:val="0"/>
  </w:num>
  <w:num w:numId="10">
    <w:abstractNumId w:val="10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257"/>
    <w:rsid w:val="0000586E"/>
    <w:rsid w:val="00010239"/>
    <w:rsid w:val="00014C90"/>
    <w:rsid w:val="00017263"/>
    <w:rsid w:val="00023B2C"/>
    <w:rsid w:val="00023DE9"/>
    <w:rsid w:val="0003296A"/>
    <w:rsid w:val="00036436"/>
    <w:rsid w:val="000540C9"/>
    <w:rsid w:val="000544BC"/>
    <w:rsid w:val="000609B5"/>
    <w:rsid w:val="00072FD7"/>
    <w:rsid w:val="00073003"/>
    <w:rsid w:val="000766D4"/>
    <w:rsid w:val="00080CE2"/>
    <w:rsid w:val="00084EC2"/>
    <w:rsid w:val="00085390"/>
    <w:rsid w:val="00085B17"/>
    <w:rsid w:val="000A349B"/>
    <w:rsid w:val="000A7D8B"/>
    <w:rsid w:val="000B087E"/>
    <w:rsid w:val="000B4467"/>
    <w:rsid w:val="000C24DF"/>
    <w:rsid w:val="000C7CE8"/>
    <w:rsid w:val="000D064A"/>
    <w:rsid w:val="000F096E"/>
    <w:rsid w:val="000F12D9"/>
    <w:rsid w:val="000F4A2B"/>
    <w:rsid w:val="001003F1"/>
    <w:rsid w:val="0010150A"/>
    <w:rsid w:val="0010555C"/>
    <w:rsid w:val="00105999"/>
    <w:rsid w:val="001101A5"/>
    <w:rsid w:val="00111441"/>
    <w:rsid w:val="00123FD8"/>
    <w:rsid w:val="00130896"/>
    <w:rsid w:val="001343CB"/>
    <w:rsid w:val="0013541F"/>
    <w:rsid w:val="001418EB"/>
    <w:rsid w:val="00141949"/>
    <w:rsid w:val="0014707A"/>
    <w:rsid w:val="001569FA"/>
    <w:rsid w:val="00165A97"/>
    <w:rsid w:val="00173867"/>
    <w:rsid w:val="00174E18"/>
    <w:rsid w:val="001807A9"/>
    <w:rsid w:val="00187378"/>
    <w:rsid w:val="00187ABF"/>
    <w:rsid w:val="001907E8"/>
    <w:rsid w:val="001A002B"/>
    <w:rsid w:val="001A134C"/>
    <w:rsid w:val="001A42A4"/>
    <w:rsid w:val="001A63DE"/>
    <w:rsid w:val="001A7440"/>
    <w:rsid w:val="001B5201"/>
    <w:rsid w:val="001B6404"/>
    <w:rsid w:val="001C1936"/>
    <w:rsid w:val="001D19E9"/>
    <w:rsid w:val="001D2FDC"/>
    <w:rsid w:val="001D5608"/>
    <w:rsid w:val="001D6006"/>
    <w:rsid w:val="001D6139"/>
    <w:rsid w:val="001D657A"/>
    <w:rsid w:val="001E154B"/>
    <w:rsid w:val="001F0918"/>
    <w:rsid w:val="001F3C4E"/>
    <w:rsid w:val="00200E86"/>
    <w:rsid w:val="002043ED"/>
    <w:rsid w:val="002248DC"/>
    <w:rsid w:val="00232B8F"/>
    <w:rsid w:val="00232D4D"/>
    <w:rsid w:val="00241D57"/>
    <w:rsid w:val="0024259B"/>
    <w:rsid w:val="0028052F"/>
    <w:rsid w:val="00283D87"/>
    <w:rsid w:val="00284B10"/>
    <w:rsid w:val="0028672B"/>
    <w:rsid w:val="00287BD0"/>
    <w:rsid w:val="00290BDA"/>
    <w:rsid w:val="002A783E"/>
    <w:rsid w:val="002B0AA0"/>
    <w:rsid w:val="002C5882"/>
    <w:rsid w:val="002D185E"/>
    <w:rsid w:val="002D5B9B"/>
    <w:rsid w:val="002D64AD"/>
    <w:rsid w:val="002F2304"/>
    <w:rsid w:val="002F2EE3"/>
    <w:rsid w:val="002F42B2"/>
    <w:rsid w:val="003014FB"/>
    <w:rsid w:val="00302929"/>
    <w:rsid w:val="00306806"/>
    <w:rsid w:val="00310849"/>
    <w:rsid w:val="0031290E"/>
    <w:rsid w:val="00312A71"/>
    <w:rsid w:val="00312E0E"/>
    <w:rsid w:val="00314CAC"/>
    <w:rsid w:val="003150CB"/>
    <w:rsid w:val="0031590F"/>
    <w:rsid w:val="003223DD"/>
    <w:rsid w:val="00332D46"/>
    <w:rsid w:val="0033609A"/>
    <w:rsid w:val="00342559"/>
    <w:rsid w:val="00347239"/>
    <w:rsid w:val="00347831"/>
    <w:rsid w:val="0035372B"/>
    <w:rsid w:val="0035442A"/>
    <w:rsid w:val="00357025"/>
    <w:rsid w:val="003614B0"/>
    <w:rsid w:val="00367993"/>
    <w:rsid w:val="00372F0B"/>
    <w:rsid w:val="00377C62"/>
    <w:rsid w:val="00380638"/>
    <w:rsid w:val="00381787"/>
    <w:rsid w:val="00395D78"/>
    <w:rsid w:val="003A23C5"/>
    <w:rsid w:val="003A5D1D"/>
    <w:rsid w:val="003B64EA"/>
    <w:rsid w:val="003B697E"/>
    <w:rsid w:val="003C0ADE"/>
    <w:rsid w:val="003C34F8"/>
    <w:rsid w:val="003C571B"/>
    <w:rsid w:val="003C57C5"/>
    <w:rsid w:val="003C7B7F"/>
    <w:rsid w:val="003D3B83"/>
    <w:rsid w:val="003E3993"/>
    <w:rsid w:val="00400FD4"/>
    <w:rsid w:val="00405132"/>
    <w:rsid w:val="00406782"/>
    <w:rsid w:val="00411838"/>
    <w:rsid w:val="00412BB1"/>
    <w:rsid w:val="00414A3D"/>
    <w:rsid w:val="00422DD3"/>
    <w:rsid w:val="0042354B"/>
    <w:rsid w:val="004311E2"/>
    <w:rsid w:val="00431E46"/>
    <w:rsid w:val="00431E47"/>
    <w:rsid w:val="004329AB"/>
    <w:rsid w:val="004349B8"/>
    <w:rsid w:val="00436DFB"/>
    <w:rsid w:val="00441062"/>
    <w:rsid w:val="00457DD1"/>
    <w:rsid w:val="00467B2C"/>
    <w:rsid w:val="0047116E"/>
    <w:rsid w:val="00473795"/>
    <w:rsid w:val="004816D3"/>
    <w:rsid w:val="00482638"/>
    <w:rsid w:val="00483FD5"/>
    <w:rsid w:val="00485C85"/>
    <w:rsid w:val="00486F44"/>
    <w:rsid w:val="00495294"/>
    <w:rsid w:val="00496BDD"/>
    <w:rsid w:val="004A3E16"/>
    <w:rsid w:val="004A7BE7"/>
    <w:rsid w:val="004B2C2C"/>
    <w:rsid w:val="004B7592"/>
    <w:rsid w:val="004C06B9"/>
    <w:rsid w:val="004D0A75"/>
    <w:rsid w:val="004D376E"/>
    <w:rsid w:val="004D5B37"/>
    <w:rsid w:val="004E019C"/>
    <w:rsid w:val="004E33F2"/>
    <w:rsid w:val="004E7D08"/>
    <w:rsid w:val="00506116"/>
    <w:rsid w:val="00511FF8"/>
    <w:rsid w:val="00523CF4"/>
    <w:rsid w:val="00523E91"/>
    <w:rsid w:val="00534DC8"/>
    <w:rsid w:val="0054097B"/>
    <w:rsid w:val="00540C45"/>
    <w:rsid w:val="00547048"/>
    <w:rsid w:val="005544DB"/>
    <w:rsid w:val="00564A5A"/>
    <w:rsid w:val="005718D5"/>
    <w:rsid w:val="00580568"/>
    <w:rsid w:val="005852AD"/>
    <w:rsid w:val="00586098"/>
    <w:rsid w:val="005A79A6"/>
    <w:rsid w:val="005B39B7"/>
    <w:rsid w:val="005B6CC9"/>
    <w:rsid w:val="005C1F10"/>
    <w:rsid w:val="005C1F88"/>
    <w:rsid w:val="005C29C5"/>
    <w:rsid w:val="005D2E7A"/>
    <w:rsid w:val="005D3049"/>
    <w:rsid w:val="005D468B"/>
    <w:rsid w:val="005D5951"/>
    <w:rsid w:val="005D7D14"/>
    <w:rsid w:val="005E16C1"/>
    <w:rsid w:val="005E55BB"/>
    <w:rsid w:val="005F322E"/>
    <w:rsid w:val="006125E7"/>
    <w:rsid w:val="006176B3"/>
    <w:rsid w:val="006207D7"/>
    <w:rsid w:val="00623642"/>
    <w:rsid w:val="00630257"/>
    <w:rsid w:val="00633A34"/>
    <w:rsid w:val="00636565"/>
    <w:rsid w:val="006375D7"/>
    <w:rsid w:val="0063792D"/>
    <w:rsid w:val="006409E8"/>
    <w:rsid w:val="00643963"/>
    <w:rsid w:val="00646AFC"/>
    <w:rsid w:val="00646DC1"/>
    <w:rsid w:val="00647A2C"/>
    <w:rsid w:val="00650004"/>
    <w:rsid w:val="00650670"/>
    <w:rsid w:val="006535E0"/>
    <w:rsid w:val="00657D52"/>
    <w:rsid w:val="006662A8"/>
    <w:rsid w:val="006715E5"/>
    <w:rsid w:val="006807C2"/>
    <w:rsid w:val="00690F44"/>
    <w:rsid w:val="006A6575"/>
    <w:rsid w:val="006A70FD"/>
    <w:rsid w:val="006B35A9"/>
    <w:rsid w:val="006B4F0C"/>
    <w:rsid w:val="006C456E"/>
    <w:rsid w:val="006D1DB8"/>
    <w:rsid w:val="006D253C"/>
    <w:rsid w:val="006D7E68"/>
    <w:rsid w:val="006E12C2"/>
    <w:rsid w:val="006E259D"/>
    <w:rsid w:val="006E297C"/>
    <w:rsid w:val="006E398D"/>
    <w:rsid w:val="006E5427"/>
    <w:rsid w:val="006F3333"/>
    <w:rsid w:val="006F5DFD"/>
    <w:rsid w:val="006F6B9E"/>
    <w:rsid w:val="006F77B5"/>
    <w:rsid w:val="007007C3"/>
    <w:rsid w:val="00701AAF"/>
    <w:rsid w:val="00712BF6"/>
    <w:rsid w:val="00720029"/>
    <w:rsid w:val="00732DA1"/>
    <w:rsid w:val="0074254E"/>
    <w:rsid w:val="00742E31"/>
    <w:rsid w:val="0074592E"/>
    <w:rsid w:val="00750AC9"/>
    <w:rsid w:val="00760AE9"/>
    <w:rsid w:val="007628E6"/>
    <w:rsid w:val="007633D1"/>
    <w:rsid w:val="007734D4"/>
    <w:rsid w:val="0077788A"/>
    <w:rsid w:val="00781867"/>
    <w:rsid w:val="0078412F"/>
    <w:rsid w:val="007870F5"/>
    <w:rsid w:val="00787438"/>
    <w:rsid w:val="007911AB"/>
    <w:rsid w:val="00792E2A"/>
    <w:rsid w:val="00794209"/>
    <w:rsid w:val="007A2D16"/>
    <w:rsid w:val="007B42B5"/>
    <w:rsid w:val="007B443C"/>
    <w:rsid w:val="007C0963"/>
    <w:rsid w:val="007C75CF"/>
    <w:rsid w:val="007D3374"/>
    <w:rsid w:val="007E1C87"/>
    <w:rsid w:val="007E2365"/>
    <w:rsid w:val="007E3484"/>
    <w:rsid w:val="007E5D4B"/>
    <w:rsid w:val="007E66E2"/>
    <w:rsid w:val="007E7C96"/>
    <w:rsid w:val="007F4753"/>
    <w:rsid w:val="007F6627"/>
    <w:rsid w:val="007F7027"/>
    <w:rsid w:val="008257D6"/>
    <w:rsid w:val="0082737C"/>
    <w:rsid w:val="00831CE9"/>
    <w:rsid w:val="00835C05"/>
    <w:rsid w:val="008368F0"/>
    <w:rsid w:val="008379A7"/>
    <w:rsid w:val="0084068F"/>
    <w:rsid w:val="00841CFB"/>
    <w:rsid w:val="00843195"/>
    <w:rsid w:val="00845F1C"/>
    <w:rsid w:val="00846C20"/>
    <w:rsid w:val="008500D9"/>
    <w:rsid w:val="008567F5"/>
    <w:rsid w:val="0085699A"/>
    <w:rsid w:val="00865334"/>
    <w:rsid w:val="00865C6B"/>
    <w:rsid w:val="00866498"/>
    <w:rsid w:val="00873ABE"/>
    <w:rsid w:val="00881ED9"/>
    <w:rsid w:val="00883850"/>
    <w:rsid w:val="00884D9A"/>
    <w:rsid w:val="008929F0"/>
    <w:rsid w:val="008A0E90"/>
    <w:rsid w:val="008A1EF7"/>
    <w:rsid w:val="008B1A7B"/>
    <w:rsid w:val="008C0F4E"/>
    <w:rsid w:val="008E341A"/>
    <w:rsid w:val="008E43E5"/>
    <w:rsid w:val="008F07E6"/>
    <w:rsid w:val="008F7EE7"/>
    <w:rsid w:val="00902D59"/>
    <w:rsid w:val="00905A96"/>
    <w:rsid w:val="00906B2B"/>
    <w:rsid w:val="00906EAF"/>
    <w:rsid w:val="0091086D"/>
    <w:rsid w:val="00911256"/>
    <w:rsid w:val="00911C86"/>
    <w:rsid w:val="009424A4"/>
    <w:rsid w:val="00952CC7"/>
    <w:rsid w:val="00955394"/>
    <w:rsid w:val="009554B1"/>
    <w:rsid w:val="0096030E"/>
    <w:rsid w:val="009625EF"/>
    <w:rsid w:val="00965286"/>
    <w:rsid w:val="00965F4E"/>
    <w:rsid w:val="0097285B"/>
    <w:rsid w:val="0097305C"/>
    <w:rsid w:val="009743B5"/>
    <w:rsid w:val="009767A9"/>
    <w:rsid w:val="00985CA5"/>
    <w:rsid w:val="0098690A"/>
    <w:rsid w:val="00993B53"/>
    <w:rsid w:val="009A52CC"/>
    <w:rsid w:val="009B2CD9"/>
    <w:rsid w:val="009B3EA6"/>
    <w:rsid w:val="009C1C6E"/>
    <w:rsid w:val="009C52C0"/>
    <w:rsid w:val="009C6395"/>
    <w:rsid w:val="009E2E8D"/>
    <w:rsid w:val="009E402B"/>
    <w:rsid w:val="009E5531"/>
    <w:rsid w:val="00A00747"/>
    <w:rsid w:val="00A01C4E"/>
    <w:rsid w:val="00A118A9"/>
    <w:rsid w:val="00A15AE2"/>
    <w:rsid w:val="00A21C59"/>
    <w:rsid w:val="00A22949"/>
    <w:rsid w:val="00A25E63"/>
    <w:rsid w:val="00A263F6"/>
    <w:rsid w:val="00A357FC"/>
    <w:rsid w:val="00A4093B"/>
    <w:rsid w:val="00A4377F"/>
    <w:rsid w:val="00A565DF"/>
    <w:rsid w:val="00A567C5"/>
    <w:rsid w:val="00A601E7"/>
    <w:rsid w:val="00A657BD"/>
    <w:rsid w:val="00A65E83"/>
    <w:rsid w:val="00A76C54"/>
    <w:rsid w:val="00A80483"/>
    <w:rsid w:val="00A871FC"/>
    <w:rsid w:val="00A92656"/>
    <w:rsid w:val="00A92C70"/>
    <w:rsid w:val="00A93B69"/>
    <w:rsid w:val="00AA0721"/>
    <w:rsid w:val="00AA31E7"/>
    <w:rsid w:val="00AA41DA"/>
    <w:rsid w:val="00AA537E"/>
    <w:rsid w:val="00AB7284"/>
    <w:rsid w:val="00AB7A1E"/>
    <w:rsid w:val="00AC2A9C"/>
    <w:rsid w:val="00AC368E"/>
    <w:rsid w:val="00AC5AF0"/>
    <w:rsid w:val="00AE044E"/>
    <w:rsid w:val="00AE0E2D"/>
    <w:rsid w:val="00AE5006"/>
    <w:rsid w:val="00AF20FD"/>
    <w:rsid w:val="00B03DE4"/>
    <w:rsid w:val="00B04BFE"/>
    <w:rsid w:val="00B0716F"/>
    <w:rsid w:val="00B074A6"/>
    <w:rsid w:val="00B14B02"/>
    <w:rsid w:val="00B33E04"/>
    <w:rsid w:val="00B35C51"/>
    <w:rsid w:val="00B42355"/>
    <w:rsid w:val="00B4272C"/>
    <w:rsid w:val="00B4446E"/>
    <w:rsid w:val="00B45060"/>
    <w:rsid w:val="00B51DCF"/>
    <w:rsid w:val="00B51E99"/>
    <w:rsid w:val="00B522EC"/>
    <w:rsid w:val="00B55454"/>
    <w:rsid w:val="00B64C21"/>
    <w:rsid w:val="00B71E91"/>
    <w:rsid w:val="00B76713"/>
    <w:rsid w:val="00B77C71"/>
    <w:rsid w:val="00B81E8D"/>
    <w:rsid w:val="00B81EC4"/>
    <w:rsid w:val="00B827BF"/>
    <w:rsid w:val="00B97829"/>
    <w:rsid w:val="00BA08BE"/>
    <w:rsid w:val="00BA2881"/>
    <w:rsid w:val="00BA447E"/>
    <w:rsid w:val="00BA607E"/>
    <w:rsid w:val="00BB405C"/>
    <w:rsid w:val="00BB528B"/>
    <w:rsid w:val="00BB5E84"/>
    <w:rsid w:val="00BB6945"/>
    <w:rsid w:val="00BE3CCB"/>
    <w:rsid w:val="00BE43FA"/>
    <w:rsid w:val="00BE744E"/>
    <w:rsid w:val="00BE754D"/>
    <w:rsid w:val="00BF53E9"/>
    <w:rsid w:val="00BF5ACD"/>
    <w:rsid w:val="00C02303"/>
    <w:rsid w:val="00C23DC4"/>
    <w:rsid w:val="00C25C6D"/>
    <w:rsid w:val="00C402DB"/>
    <w:rsid w:val="00C42F71"/>
    <w:rsid w:val="00C51203"/>
    <w:rsid w:val="00C52357"/>
    <w:rsid w:val="00C60DB5"/>
    <w:rsid w:val="00C61E50"/>
    <w:rsid w:val="00C62874"/>
    <w:rsid w:val="00C632A1"/>
    <w:rsid w:val="00C644EF"/>
    <w:rsid w:val="00C71897"/>
    <w:rsid w:val="00C763EF"/>
    <w:rsid w:val="00C77B04"/>
    <w:rsid w:val="00C809EA"/>
    <w:rsid w:val="00C9084B"/>
    <w:rsid w:val="00C92712"/>
    <w:rsid w:val="00CA1EA0"/>
    <w:rsid w:val="00CB0FF4"/>
    <w:rsid w:val="00CB2B2C"/>
    <w:rsid w:val="00CB2BE1"/>
    <w:rsid w:val="00CB396E"/>
    <w:rsid w:val="00CC0546"/>
    <w:rsid w:val="00CC5B65"/>
    <w:rsid w:val="00CC5D8F"/>
    <w:rsid w:val="00CD203C"/>
    <w:rsid w:val="00CD3A13"/>
    <w:rsid w:val="00CD444E"/>
    <w:rsid w:val="00CD4A51"/>
    <w:rsid w:val="00D01B74"/>
    <w:rsid w:val="00D07183"/>
    <w:rsid w:val="00D10497"/>
    <w:rsid w:val="00D17E38"/>
    <w:rsid w:val="00D202AB"/>
    <w:rsid w:val="00D330FD"/>
    <w:rsid w:val="00D3356E"/>
    <w:rsid w:val="00D341ED"/>
    <w:rsid w:val="00D34625"/>
    <w:rsid w:val="00D35292"/>
    <w:rsid w:val="00D37B03"/>
    <w:rsid w:val="00D51C68"/>
    <w:rsid w:val="00D53A10"/>
    <w:rsid w:val="00D57788"/>
    <w:rsid w:val="00D62208"/>
    <w:rsid w:val="00D721A9"/>
    <w:rsid w:val="00D8402E"/>
    <w:rsid w:val="00D84285"/>
    <w:rsid w:val="00D961B2"/>
    <w:rsid w:val="00D964C4"/>
    <w:rsid w:val="00DA0595"/>
    <w:rsid w:val="00DA331D"/>
    <w:rsid w:val="00DB1CC0"/>
    <w:rsid w:val="00DB744B"/>
    <w:rsid w:val="00DC6762"/>
    <w:rsid w:val="00DC67B1"/>
    <w:rsid w:val="00DC7495"/>
    <w:rsid w:val="00DD09F8"/>
    <w:rsid w:val="00DD377E"/>
    <w:rsid w:val="00DD37F8"/>
    <w:rsid w:val="00DD5F92"/>
    <w:rsid w:val="00DE635B"/>
    <w:rsid w:val="00DF15ED"/>
    <w:rsid w:val="00DF1FA6"/>
    <w:rsid w:val="00DF2A75"/>
    <w:rsid w:val="00DF6D6D"/>
    <w:rsid w:val="00E04A44"/>
    <w:rsid w:val="00E11029"/>
    <w:rsid w:val="00E156C0"/>
    <w:rsid w:val="00E16039"/>
    <w:rsid w:val="00E1695A"/>
    <w:rsid w:val="00E25F2B"/>
    <w:rsid w:val="00E31B71"/>
    <w:rsid w:val="00E429A6"/>
    <w:rsid w:val="00E44D43"/>
    <w:rsid w:val="00E45C27"/>
    <w:rsid w:val="00E46305"/>
    <w:rsid w:val="00E60BDE"/>
    <w:rsid w:val="00E645B0"/>
    <w:rsid w:val="00E80C5C"/>
    <w:rsid w:val="00E8104C"/>
    <w:rsid w:val="00E86B9A"/>
    <w:rsid w:val="00EA456D"/>
    <w:rsid w:val="00EA7014"/>
    <w:rsid w:val="00EB1C74"/>
    <w:rsid w:val="00EB4B1B"/>
    <w:rsid w:val="00EC2517"/>
    <w:rsid w:val="00EC3688"/>
    <w:rsid w:val="00EC66E7"/>
    <w:rsid w:val="00EC7FB1"/>
    <w:rsid w:val="00ED0782"/>
    <w:rsid w:val="00ED34F8"/>
    <w:rsid w:val="00ED5CE7"/>
    <w:rsid w:val="00ED6993"/>
    <w:rsid w:val="00EE02BF"/>
    <w:rsid w:val="00EE1B1B"/>
    <w:rsid w:val="00EF0480"/>
    <w:rsid w:val="00EF4AE2"/>
    <w:rsid w:val="00EF6CB4"/>
    <w:rsid w:val="00F0290C"/>
    <w:rsid w:val="00F105CB"/>
    <w:rsid w:val="00F12B4D"/>
    <w:rsid w:val="00F225FD"/>
    <w:rsid w:val="00F32593"/>
    <w:rsid w:val="00F36E58"/>
    <w:rsid w:val="00F44687"/>
    <w:rsid w:val="00F50F44"/>
    <w:rsid w:val="00F5554F"/>
    <w:rsid w:val="00F6069F"/>
    <w:rsid w:val="00F62A55"/>
    <w:rsid w:val="00F92E32"/>
    <w:rsid w:val="00F95139"/>
    <w:rsid w:val="00F97C4F"/>
    <w:rsid w:val="00FB0504"/>
    <w:rsid w:val="00FB4982"/>
    <w:rsid w:val="00FD1741"/>
    <w:rsid w:val="00FD4B8E"/>
    <w:rsid w:val="00FD6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20FA46"/>
  <w15:docId w15:val="{D6065370-85AA-462D-9B4B-403D931D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A5A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564A5A"/>
    <w:pPr>
      <w:keepNext/>
      <w:jc w:val="center"/>
      <w:outlineLvl w:val="0"/>
    </w:pPr>
    <w:rPr>
      <w:b/>
      <w:sz w:val="24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14707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64A5A"/>
    <w:pPr>
      <w:jc w:val="center"/>
    </w:pPr>
    <w:rPr>
      <w:b/>
      <w:bCs/>
      <w:sz w:val="24"/>
    </w:rPr>
  </w:style>
  <w:style w:type="paragraph" w:styleId="a4">
    <w:name w:val="Balloon Text"/>
    <w:basedOn w:val="a"/>
    <w:semiHidden/>
    <w:rsid w:val="00E1102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3DE9"/>
    <w:pPr>
      <w:ind w:left="720"/>
      <w:contextualSpacing/>
    </w:pPr>
  </w:style>
  <w:style w:type="table" w:styleId="a6">
    <w:name w:val="Table Grid"/>
    <w:basedOn w:val="a1"/>
    <w:uiPriority w:val="59"/>
    <w:rsid w:val="00974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B1CC0"/>
    <w:rPr>
      <w:b/>
      <w:sz w:val="24"/>
      <w:szCs w:val="28"/>
    </w:rPr>
  </w:style>
  <w:style w:type="character" w:styleId="a7">
    <w:name w:val="Emphasis"/>
    <w:qFormat/>
    <w:rsid w:val="00DB1CC0"/>
    <w:rPr>
      <w:i/>
      <w:iCs/>
    </w:rPr>
  </w:style>
  <w:style w:type="paragraph" w:customStyle="1" w:styleId="ConsPlusNormal">
    <w:name w:val="ConsPlusNormal"/>
    <w:rsid w:val="00422D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22D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8">
    <w:name w:val="Hyperlink"/>
    <w:basedOn w:val="a0"/>
    <w:rsid w:val="00357025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semiHidden/>
    <w:rsid w:val="0014707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ey-valueitem-value">
    <w:name w:val="key-value__item-value"/>
    <w:basedOn w:val="a0"/>
    <w:rsid w:val="008C0F4E"/>
  </w:style>
  <w:style w:type="paragraph" w:styleId="a9">
    <w:name w:val="header"/>
    <w:basedOn w:val="a"/>
    <w:link w:val="aa"/>
    <w:rsid w:val="00D330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330FD"/>
  </w:style>
  <w:style w:type="paragraph" w:styleId="ab">
    <w:name w:val="footer"/>
    <w:basedOn w:val="a"/>
    <w:link w:val="ac"/>
    <w:uiPriority w:val="99"/>
    <w:rsid w:val="00D330F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330FD"/>
  </w:style>
  <w:style w:type="paragraph" w:styleId="ad">
    <w:name w:val="Body Text"/>
    <w:basedOn w:val="a"/>
    <w:link w:val="ae"/>
    <w:rsid w:val="00A00747"/>
    <w:pPr>
      <w:suppressAutoHyphens/>
      <w:overflowPunct/>
      <w:autoSpaceDE/>
      <w:autoSpaceDN/>
      <w:adjustRightInd/>
      <w:jc w:val="center"/>
      <w:textAlignment w:val="auto"/>
    </w:pPr>
    <w:rPr>
      <w:b/>
      <w:sz w:val="36"/>
      <w:lang w:eastAsia="zh-CN"/>
    </w:rPr>
  </w:style>
  <w:style w:type="character" w:customStyle="1" w:styleId="ae">
    <w:name w:val="Основной текст Знак"/>
    <w:basedOn w:val="a0"/>
    <w:link w:val="ad"/>
    <w:rsid w:val="00A00747"/>
    <w:rPr>
      <w:b/>
      <w:sz w:val="36"/>
      <w:lang w:eastAsia="zh-CN"/>
    </w:rPr>
  </w:style>
  <w:style w:type="paragraph" w:customStyle="1" w:styleId="ConsPlusNonformat">
    <w:name w:val="ConsPlusNonformat"/>
    <w:rsid w:val="009A52CC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UnresolvedMention">
    <w:name w:val="Unresolved Mention"/>
    <w:basedOn w:val="a0"/>
    <w:uiPriority w:val="99"/>
    <w:semiHidden/>
    <w:unhideWhenUsed/>
    <w:rsid w:val="002867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0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346&amp;n=43200" TargetMode="External"/><Relationship Id="rId18" Type="http://schemas.openxmlformats.org/officeDocument/2006/relationships/hyperlink" Target="https://login.consultant.ru/link/?req=doc&amp;base=LAW&amp;n=365221&amp;dst=100049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14836" TargetMode="External"/><Relationship Id="rId17" Type="http://schemas.openxmlformats.org/officeDocument/2006/relationships/hyperlink" Target="https://login.consultant.ru/link/?req=doc&amp;base=LAW&amp;n=365221&amp;dst=10004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346&amp;n=40670" TargetMode="External"/><Relationship Id="rId20" Type="http://schemas.openxmlformats.org/officeDocument/2006/relationships/hyperlink" Target="https://login.consultant.ru/link/?req=doc&amp;base=LAW&amp;n=47644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346&amp;n=49821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287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46&amp;n=55317" TargetMode="External"/><Relationship Id="rId19" Type="http://schemas.openxmlformats.org/officeDocument/2006/relationships/hyperlink" Target="https://login.consultant.ru/link/?req=doc&amp;base=LAW&amp;n=476447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login.consultant.ru/link/?req=doc&amp;base=RLAW346&amp;n=42682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9E774-3839-49C5-B81C-BF7715BD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5261</Words>
  <Characters>29991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ГЖИ</Company>
  <LinksUpToDate>false</LinksUpToDate>
  <CharactersWithSpaces>35182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Yurist2</cp:lastModifiedBy>
  <cp:revision>6</cp:revision>
  <cp:lastPrinted>2026-09-03T09:50:00Z</cp:lastPrinted>
  <dcterms:created xsi:type="dcterms:W3CDTF">2026-09-02T15:15:00Z</dcterms:created>
  <dcterms:modified xsi:type="dcterms:W3CDTF">2026-09-03T10:09:00Z</dcterms:modified>
</cp:coreProperties>
</file>