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ПРАВИТЕЛЬСТВО РЕСПУБЛИКИ ДАГЕСТАН</w:t>
      </w:r>
    </w:p>
    <w:p>
      <w:pPr>
        <w:pStyle w:val="2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РАСПОРЯЖЕНИЕ</w:t>
      </w:r>
    </w:p>
    <w:p>
      <w:pPr>
        <w:pStyle w:val="2"/>
        <w:jc w:val="center"/>
      </w:pPr>
      <w:r>
        <w:rPr>
          <w:sz w:val="20"/>
        </w:rPr>
        <w:t xml:space="preserve">от 31 марта 2023 г. N 132-р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 </w:t>
      </w:r>
      <w:hyperlink w:history="0" r:id="rId6" w:tooltip="Указ Президента РФ от 01.05.2022 N 250 &quot;О дополнительных мерах по обеспечению информационной безопасности Российской Федерации&quot; {КонсультантПлюс}">
        <w:r>
          <w:rPr>
            <w:sz w:val="20"/>
            <w:color w:val="0000ff"/>
          </w:rPr>
          <w:t xml:space="preserve">Указом</w:t>
        </w:r>
      </w:hyperlink>
      <w:r>
        <w:rPr>
          <w:sz w:val="20"/>
        </w:rPr>
        <w:t xml:space="preserve"> Президента Российской Федерации от 1 мая 2022 г. N 250 "О дополнительных мерах по обеспечению информационной безопасности Российской Федерации" и </w:t>
      </w:r>
      <w:hyperlink w:history="0" r:id="rId7" w:tooltip="Постановление Правительства РФ от 15.07.2022 N 1272 &quot;Об утверждении типового положения о заместителе руководителя органа (организации), ответственном за обеспечение информационной безопасности в органе (организации), и типового положения о структурном подразделении в органе (организации), обеспечивающем информационную безопасность органа (организации)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Российской Федерации от 15 июля 2022 г. N 1272 "Об утверждении типового положения о заместителе руководителя органа (организации), ответственном за обеспечение информационной безопасности в органе (организации), и типового положения о структурном подразделении в органе (организации), обеспечивающем информационную безопасность органа (организации)":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 Возложить: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полномочия по обеспечению информационной безопасности Правительства Республики Дагестан, в том числе по обнаружению, предупреждению и ликвидации последствий компьютерных атак и реагированию на компьютерные инциденты, на заместителя Председателя Правительства Республики Дагестан Джафарова Рамазана Джафаровича;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осуществление функций по обеспечению информационной безопасности Правительства Республики Дагестан, в том числе по обнаружению, предупреждению и ликвидации последствий компьютерных атак и реагированию на компьютерные инциденты, на Министерство цифрового развития Республики Дагестан.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Контроль за исполнением настоящего распоряжения оставляю за собой.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Председатель Правительства</w:t>
      </w:r>
    </w:p>
    <w:p>
      <w:pPr>
        <w:pStyle w:val="0"/>
        <w:jc w:val="right"/>
      </w:pPr>
      <w:r>
        <w:rPr>
          <w:sz w:val="20"/>
        </w:rPr>
        <w:t xml:space="preserve">Республики Дагестан</w:t>
      </w:r>
    </w:p>
    <w:p>
      <w:pPr>
        <w:pStyle w:val="0"/>
        <w:jc w:val="right"/>
      </w:pPr>
      <w:r>
        <w:rPr>
          <w:sz w:val="20"/>
        </w:rPr>
        <w:t xml:space="preserve">А.АБДУЛМУСЛИМОВ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2"/>
      <w:headerReference w:type="first" r:id="rId3"/>
      <w:footerReference w:type="default" r:id="rId5"/>
      <w:footerReference w:type="first" r:id="rId5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Правительства РД от 31.03.2023 N 132-р</w:t>
            <w:br/>
            <w:t>&lt;Об обеспечении информационной безопасности Правительства Республики...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31.08.2023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drawing>
              <wp:inline distT="0" distB="0" distL="0" distR="0">
                <wp:extent cx="1910715" cy="445770"/>
                <wp:effectExtent l="0" t="0" r="0" b="0"/>
                <wp:docPr id="1" name="Консультант Плюс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0715" cy="445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Распоряжение Правительства РД от 31.03.2023 N 132-р &lt;Об обеспечении информационной безопасности Правительства Республики...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31.08.2023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header" Target="header1.xml"/>
	<Relationship Id="rId3" Type="http://schemas.openxmlformats.org/officeDocument/2006/relationships/header" Target="header2.xml"/>
	<Relationship Id="rId4" Type="http://schemas.openxmlformats.org/officeDocument/2006/relationships/image" Target="media/image1.png"/>
	<Relationship Id="rId5" Type="http://schemas.openxmlformats.org/officeDocument/2006/relationships/footer" Target="footer1.xml"/>
	<Relationship Id="rId6" Type="http://schemas.openxmlformats.org/officeDocument/2006/relationships/hyperlink" Target="consultantplus://offline/ref=296A905CC32E1283870E6C6A3FB178D1114EF07CBB4E4119183DBEF89758BA3428357070A233B2CD64A2AE5BC6H7v8N" TargetMode = "External"/>
	<Relationship Id="rId7" Type="http://schemas.openxmlformats.org/officeDocument/2006/relationships/hyperlink" Target="consultantplus://offline/ref=296A905CC32E1283870E6C6A3FB178D1114DF479B4434119183DBEF89758BA3428357070A233B2CD64A2AE5BC6H7v8N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2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	<Relationship Id="rId2" Type="http://schemas.openxmlformats.org/officeDocument/2006/relationships/image" Target="media/image1.png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4023.00.09</Application>
  <Company>КонсультантПлюс Версия 4023.00.09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Правительства РД от 31.03.2023 N 132-р
&lt;Об обеспечении информационной безопасности Правительства Республики Дагестан, в том числе по обнаружению, предупреждению и ликвидации последствий компьютерных атак и реагированию на компьютерные инциденты&gt;</dc:title>
  <dcterms:created xsi:type="dcterms:W3CDTF">2023-08-31T13:47:07Z</dcterms:created>
</cp:coreProperties>
</file>