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663C" w14:textId="77777777" w:rsidR="00363273" w:rsidRDefault="00E370F4">
      <w:pPr>
        <w:pStyle w:val="13"/>
        <w:pBdr>
          <w:top w:val="none" w:sz="4" w:space="31" w:color="000000"/>
        </w:pBdr>
        <w:ind w:left="7221" w:firstLine="567"/>
        <w:jc w:val="center"/>
        <w:rPr>
          <w:b/>
          <w:bCs/>
          <w:color w:val="000000"/>
          <w:spacing w:val="-1"/>
          <w:szCs w:val="28"/>
        </w:rPr>
      </w:pPr>
      <w:r>
        <w:rPr>
          <w:b/>
          <w:bCs/>
          <w:color w:val="000000"/>
          <w:spacing w:val="-1"/>
          <w:szCs w:val="28"/>
        </w:rPr>
        <w:t>Проект</w:t>
      </w:r>
    </w:p>
    <w:p w14:paraId="5464F405" w14:textId="77777777" w:rsidR="00363273" w:rsidRDefault="00E370F4">
      <w:pPr>
        <w:pStyle w:val="13"/>
        <w:pBdr>
          <w:top w:val="none" w:sz="4" w:space="31" w:color="000000"/>
        </w:pBdr>
        <w:ind w:left="-567" w:firstLine="567"/>
        <w:jc w:val="center"/>
        <w:rPr>
          <w:b/>
          <w:bCs/>
          <w:color w:val="000000"/>
          <w:spacing w:val="-1"/>
          <w:szCs w:val="28"/>
        </w:rPr>
      </w:pPr>
      <w:r>
        <w:rPr>
          <w:b/>
          <w:bCs/>
          <w:color w:val="000000"/>
          <w:spacing w:val="-1"/>
          <w:szCs w:val="28"/>
        </w:rPr>
        <w:t>ПРАВИТЕЛЬСТВО РЕСПУБЛИКИ ДАГЕСТАН</w:t>
      </w:r>
    </w:p>
    <w:p w14:paraId="3FF2570E" w14:textId="77777777" w:rsidR="00363273" w:rsidRDefault="00363273">
      <w:pPr>
        <w:pStyle w:val="13"/>
        <w:pBdr>
          <w:top w:val="none" w:sz="4" w:space="31" w:color="000000"/>
        </w:pBdr>
        <w:ind w:left="-567" w:firstLine="567"/>
        <w:jc w:val="center"/>
        <w:rPr>
          <w:b/>
          <w:bCs/>
          <w:color w:val="000000"/>
          <w:spacing w:val="-1"/>
          <w:szCs w:val="28"/>
        </w:rPr>
      </w:pPr>
    </w:p>
    <w:p w14:paraId="4F029BDC" w14:textId="77777777" w:rsidR="00363273" w:rsidRDefault="00E370F4">
      <w:pPr>
        <w:pStyle w:val="13"/>
        <w:pBdr>
          <w:top w:val="none" w:sz="4" w:space="31" w:color="000000"/>
        </w:pBdr>
        <w:ind w:left="-567" w:firstLine="567"/>
        <w:jc w:val="center"/>
        <w:rPr>
          <w:b/>
          <w:bCs/>
          <w:color w:val="000000"/>
          <w:spacing w:val="-1"/>
          <w:szCs w:val="28"/>
        </w:rPr>
      </w:pPr>
      <w:r>
        <w:rPr>
          <w:b/>
          <w:bCs/>
          <w:color w:val="000000"/>
          <w:spacing w:val="-1"/>
          <w:szCs w:val="28"/>
        </w:rPr>
        <w:t>ПОСТАНОВЛЕНИЕ</w:t>
      </w:r>
    </w:p>
    <w:p w14:paraId="322236B7" w14:textId="77777777" w:rsidR="00363273" w:rsidRDefault="00E370F4">
      <w:pPr>
        <w:pStyle w:val="13"/>
        <w:pBdr>
          <w:top w:val="none" w:sz="4" w:space="31" w:color="000000"/>
        </w:pBdr>
        <w:ind w:left="-567" w:firstLine="567"/>
        <w:jc w:val="center"/>
        <w:rPr>
          <w:b/>
          <w:bCs/>
          <w:color w:val="000000"/>
          <w:spacing w:val="-1"/>
          <w:szCs w:val="28"/>
        </w:rPr>
      </w:pPr>
      <w:r>
        <w:rPr>
          <w:b/>
          <w:bCs/>
          <w:color w:val="000000"/>
          <w:spacing w:val="-1"/>
          <w:szCs w:val="28"/>
        </w:rPr>
        <w:t>от ___________ 2025 г. № _______</w:t>
      </w:r>
    </w:p>
    <w:p w14:paraId="6599E49E" w14:textId="77777777" w:rsidR="00363273" w:rsidRDefault="00363273">
      <w:pPr>
        <w:pStyle w:val="13"/>
        <w:pBdr>
          <w:top w:val="none" w:sz="4" w:space="31" w:color="000000"/>
        </w:pBdr>
        <w:ind w:left="-567" w:firstLine="567"/>
        <w:jc w:val="center"/>
        <w:rPr>
          <w:b/>
          <w:bCs/>
          <w:color w:val="000000"/>
          <w:spacing w:val="-1"/>
          <w:szCs w:val="28"/>
        </w:rPr>
      </w:pPr>
    </w:p>
    <w:p w14:paraId="1F83BBCD" w14:textId="77777777" w:rsidR="000931FC" w:rsidRDefault="000931FC">
      <w:pPr>
        <w:pStyle w:val="13"/>
        <w:pBdr>
          <w:top w:val="none" w:sz="4" w:space="31" w:color="000000"/>
        </w:pBdr>
        <w:ind w:left="-567" w:firstLine="567"/>
        <w:jc w:val="center"/>
        <w:rPr>
          <w:b/>
          <w:bCs/>
          <w:color w:val="000000"/>
          <w:spacing w:val="-1"/>
          <w:szCs w:val="28"/>
        </w:rPr>
      </w:pPr>
      <w:r>
        <w:rPr>
          <w:b/>
          <w:bCs/>
          <w:color w:val="000000"/>
          <w:spacing w:val="-1"/>
          <w:szCs w:val="28"/>
        </w:rPr>
        <w:t>Об утверждении регламента согласования закупок в области информационно-коммуникационных технологий</w:t>
      </w:r>
    </w:p>
    <w:p w14:paraId="658102D1" w14:textId="01C9385B" w:rsidR="00363273" w:rsidRDefault="00E370F4">
      <w:pPr>
        <w:pStyle w:val="13"/>
        <w:pBdr>
          <w:top w:val="none" w:sz="4" w:space="31" w:color="000000"/>
        </w:pBdr>
        <w:ind w:left="-567" w:firstLine="567"/>
        <w:jc w:val="center"/>
        <w:rPr>
          <w:b/>
          <w:bCs/>
          <w:color w:val="000000"/>
          <w:spacing w:val="-1"/>
          <w:szCs w:val="28"/>
        </w:rPr>
      </w:pPr>
      <w:r>
        <w:rPr>
          <w:sz w:val="24"/>
          <w:szCs w:val="24"/>
        </w:rPr>
        <w:tab/>
      </w:r>
    </w:p>
    <w:p w14:paraId="21560204" w14:textId="77777777" w:rsidR="00363273" w:rsidRDefault="00E370F4">
      <w:pPr>
        <w:pStyle w:val="13"/>
        <w:pBdr>
          <w:top w:val="none" w:sz="4" w:space="31" w:color="000000"/>
        </w:pBdr>
        <w:spacing w:line="360" w:lineRule="auto"/>
        <w:ind w:left="-567" w:firstLine="567"/>
        <w:rPr>
          <w:b/>
          <w:bCs/>
          <w:color w:val="000000"/>
          <w:spacing w:val="-1"/>
          <w:szCs w:val="28"/>
        </w:rPr>
      </w:pPr>
      <w:bookmarkStart w:id="0" w:name="_Hlk193729673"/>
      <w:r>
        <w:rPr>
          <w:color w:val="000000"/>
          <w:spacing w:val="-1"/>
          <w:szCs w:val="28"/>
        </w:rPr>
        <w:t xml:space="preserve">В целях повышения эффективности функционирования сферы цифрового государственного управления и оптимизации расходов республиканского бюджета Республики Дагестан на цели, связанные с приобретением товаров, работ, услуг в области информационно-коммуникационных технологий, Правительство Республики Дагестан </w:t>
      </w:r>
      <w:r>
        <w:rPr>
          <w:b/>
          <w:bCs/>
          <w:color w:val="000000"/>
          <w:spacing w:val="-1"/>
          <w:szCs w:val="28"/>
        </w:rPr>
        <w:t>п о с т а н о в л я е т:</w:t>
      </w:r>
    </w:p>
    <w:p w14:paraId="7B98111E" w14:textId="6FFA0917" w:rsidR="00363273" w:rsidRDefault="00E370F4">
      <w:pPr>
        <w:pStyle w:val="13"/>
        <w:pBdr>
          <w:top w:val="none" w:sz="4" w:space="31" w:color="000000"/>
        </w:pBdr>
        <w:spacing w:line="360" w:lineRule="auto"/>
        <w:ind w:left="-567" w:firstLine="56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1. Утвердить прилагаемый Регламент согласования закупок в области информационно-коммуникационных технологий (далее – Регламент).</w:t>
      </w:r>
    </w:p>
    <w:p w14:paraId="13D5988C" w14:textId="2BC79687" w:rsidR="00363273" w:rsidRDefault="00E370F4">
      <w:pPr>
        <w:pStyle w:val="13"/>
        <w:pBdr>
          <w:top w:val="none" w:sz="4" w:space="31" w:color="000000"/>
        </w:pBdr>
        <w:spacing w:line="360" w:lineRule="auto"/>
        <w:ind w:left="-567" w:firstLine="56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2. Определить Министерство цифрового развития Республики Дагестан уполномоченным органом на согласование закупок в области информационно-коммуникационных технологий.</w:t>
      </w:r>
    </w:p>
    <w:p w14:paraId="0449F506" w14:textId="41519385" w:rsidR="00363273" w:rsidRDefault="00E370F4">
      <w:pPr>
        <w:pStyle w:val="13"/>
        <w:pBdr>
          <w:top w:val="none" w:sz="4" w:space="31" w:color="000000"/>
        </w:pBdr>
        <w:spacing w:line="360" w:lineRule="auto"/>
        <w:ind w:left="-567" w:firstLine="56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3. Органам исполнительной власти Республики Дагестан и их подведомственным учреждениям при осуществлении закупок </w:t>
      </w:r>
      <w:r w:rsidR="000931FC">
        <w:rPr>
          <w:color w:val="000000"/>
          <w:spacing w:val="-1"/>
          <w:szCs w:val="28"/>
        </w:rPr>
        <w:t>в области информационно-коммуникационных технологий</w:t>
      </w:r>
      <w:r w:rsidR="000931FC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руководствоваться настоящим Регламентом.</w:t>
      </w:r>
    </w:p>
    <w:p w14:paraId="2449A991" w14:textId="3F013F8E" w:rsidR="00363273" w:rsidRDefault="00E370F4">
      <w:pPr>
        <w:pStyle w:val="13"/>
        <w:pBdr>
          <w:top w:val="none" w:sz="4" w:space="31" w:color="000000"/>
        </w:pBdr>
        <w:spacing w:line="360" w:lineRule="auto"/>
        <w:ind w:left="-567" w:firstLine="56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4. Рекомендовать органам местного самоуправления муниципальных образований Республики Дагестан при осуществлении закупок </w:t>
      </w:r>
      <w:r w:rsidR="000931FC">
        <w:rPr>
          <w:color w:val="000000"/>
          <w:spacing w:val="-1"/>
          <w:szCs w:val="28"/>
        </w:rPr>
        <w:t>в области</w:t>
      </w:r>
      <w:r>
        <w:rPr>
          <w:color w:val="000000"/>
          <w:spacing w:val="-1"/>
          <w:szCs w:val="28"/>
        </w:rPr>
        <w:t xml:space="preserve"> информационно-коммуникационных технологий руководствоваться настоящим Регламентом.</w:t>
      </w:r>
    </w:p>
    <w:p w14:paraId="0EE15306" w14:textId="4D6A8311" w:rsidR="00363273" w:rsidRDefault="00E370F4">
      <w:pPr>
        <w:pStyle w:val="13"/>
        <w:pBdr>
          <w:top w:val="none" w:sz="4" w:space="31" w:color="000000"/>
        </w:pBdr>
        <w:spacing w:line="360" w:lineRule="auto"/>
        <w:ind w:left="-567" w:firstLine="56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5. </w:t>
      </w:r>
      <w:r w:rsidR="00752ED8">
        <w:rPr>
          <w:color w:val="000000"/>
          <w:spacing w:val="-1"/>
          <w:szCs w:val="28"/>
        </w:rPr>
        <w:t>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обязанностей.</w:t>
      </w:r>
      <w:bookmarkEnd w:id="0"/>
    </w:p>
    <w:p w14:paraId="753AD93B" w14:textId="77777777" w:rsidR="00363273" w:rsidRDefault="0036327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DAC9448" w14:textId="77777777" w:rsidR="00363273" w:rsidRDefault="00363273">
      <w:pPr>
        <w:pStyle w:val="ConsPlusNormal"/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0C18512" w14:textId="77777777" w:rsidR="00363273" w:rsidRDefault="00363273">
      <w:pPr>
        <w:pStyle w:val="ConsPlusNormal"/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f4"/>
        <w:tblW w:w="0" w:type="auto"/>
        <w:tblInd w:w="255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8"/>
        <w:gridCol w:w="3190"/>
      </w:tblGrid>
      <w:tr w:rsidR="00363273" w14:paraId="5C50744B" w14:textId="77777777">
        <w:tc>
          <w:tcPr>
            <w:tcW w:w="4078" w:type="dxa"/>
          </w:tcPr>
          <w:p w14:paraId="6B1AC134" w14:textId="77777777" w:rsidR="00363273" w:rsidRDefault="00E370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Правительства Республики Дагестан</w:t>
            </w:r>
          </w:p>
        </w:tc>
        <w:tc>
          <w:tcPr>
            <w:tcW w:w="3190" w:type="dxa"/>
          </w:tcPr>
          <w:p w14:paraId="7C72D489" w14:textId="77777777" w:rsidR="00363273" w:rsidRDefault="00E370F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Абдулмуслимов</w:t>
            </w:r>
            <w:proofErr w:type="spellEnd"/>
          </w:p>
        </w:tc>
      </w:tr>
    </w:tbl>
    <w:p w14:paraId="158A4A13" w14:textId="77777777" w:rsidR="00363273" w:rsidRDefault="00363273">
      <w:pPr>
        <w:spacing w:line="240" w:lineRule="auto"/>
      </w:pPr>
    </w:p>
    <w:p w14:paraId="754872CC" w14:textId="77777777" w:rsidR="00363273" w:rsidRDefault="00363273">
      <w:pPr>
        <w:spacing w:line="240" w:lineRule="auto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 w:rsidR="00363273" w14:paraId="7F5F8766" w14:textId="77777777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68E947" w14:textId="77777777" w:rsidR="00363273" w:rsidRDefault="00363273"/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CA3BA9" w14:textId="77777777" w:rsidR="00363273" w:rsidRDefault="00E370F4">
            <w:pPr>
              <w:pStyle w:val="a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</w:tc>
      </w:tr>
    </w:tbl>
    <w:p w14:paraId="0EDA5F6D" w14:textId="77777777" w:rsidR="00363273" w:rsidRDefault="00363273">
      <w:pPr>
        <w:spacing w:line="240" w:lineRule="auto"/>
      </w:pPr>
    </w:p>
    <w:p w14:paraId="6A8B8660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F1068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51F1A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7008F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D5F2B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8B9B5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91A5D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531CE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4ABBC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D4DE6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23B1C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270BF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C257A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6AE36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F60EE1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5AF98" w14:textId="2DEFF345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458E2" w14:textId="63E2C67E" w:rsidR="000931FC" w:rsidRDefault="000931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E5BB4D" w14:textId="414F1F30" w:rsidR="000931FC" w:rsidRDefault="000931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C4058" w14:textId="3AED2385" w:rsidR="000931FC" w:rsidRDefault="000931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87DF5" w14:textId="4784F546" w:rsidR="000931FC" w:rsidRDefault="000931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C24D07" w14:textId="0311F424" w:rsidR="000931FC" w:rsidRDefault="000931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CFC073" w14:textId="77777777" w:rsidR="000931FC" w:rsidRDefault="000931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E3C99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E1077" w14:textId="77777777" w:rsidR="00752ED8" w:rsidRDefault="00752ED8" w:rsidP="00752E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36A72F" w14:textId="77777777" w:rsidR="00363273" w:rsidRDefault="00E37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РЕГЛАМЕНТ</w:t>
      </w:r>
    </w:p>
    <w:p w14:paraId="7AB8AF01" w14:textId="56680D0C" w:rsidR="00363273" w:rsidRDefault="000931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1FC">
        <w:rPr>
          <w:rFonts w:ascii="Times New Roman" w:hAnsi="Times New Roman" w:cs="Times New Roman"/>
          <w:b/>
          <w:bCs/>
          <w:sz w:val="28"/>
          <w:szCs w:val="28"/>
        </w:rPr>
        <w:t>согласования закупок в области информационно-коммуникационных технологий</w:t>
      </w:r>
    </w:p>
    <w:p w14:paraId="1A1EC029" w14:textId="77777777" w:rsidR="00363273" w:rsidRDefault="003632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EB60B" w14:textId="77777777" w:rsidR="00363273" w:rsidRDefault="00E370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375A92F9" w14:textId="77777777" w:rsidR="00363273" w:rsidRDefault="003632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51F2B" w14:textId="77777777" w:rsidR="00363273" w:rsidRDefault="00E370F4">
      <w:pPr>
        <w:spacing w:after="0" w:line="360" w:lineRule="auto"/>
        <w:ind w:left="-567" w:firstLine="708"/>
        <w:jc w:val="both"/>
        <w:rPr>
          <w:rFonts w:ascii="Times New Roman" w:hAnsi="Times New Roman"/>
          <w:color w:val="FF0000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 Настоящий Регламент определяет порядок согласования закупок, проводимых органами исполнительной власти, </w:t>
      </w:r>
      <w:r>
        <w:rPr>
          <w:rFonts w:ascii="Times New Roman" w:hAnsi="Times New Roman" w:cs="Times New Roman"/>
          <w:sz w:val="28"/>
          <w:szCs w:val="28"/>
        </w:rPr>
        <w:t>подведомственными учреждениями органов исполнительной власти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образований Республики Дагестан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при</w:t>
      </w:r>
      <w:r>
        <w:rPr>
          <w:rFonts w:ascii="Times New Roman" w:hAnsi="Times New Roman"/>
          <w:color w:val="FF0000"/>
          <w:sz w:val="28"/>
          <w:szCs w:val="28"/>
          <w:highlight w:val="white"/>
        </w:rPr>
        <w:t xml:space="preserve"> </w:t>
      </w:r>
      <w:r>
        <w:rPr>
          <w:rStyle w:val="FontStyle18"/>
          <w:highlight w:val="white"/>
        </w:rPr>
        <w:t xml:space="preserve">осуществлении </w:t>
      </w:r>
      <w:r>
        <w:rPr>
          <w:rStyle w:val="FontStyle18"/>
          <w:rFonts w:eastAsia="Times New Roman"/>
          <w:highlight w:val="white"/>
          <w:lang w:eastAsia="ru-RU"/>
        </w:rPr>
        <w:t>закупок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компьютерной техники, периферийного оборудования, программного обеспечения, коммуникационного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оборудования, а также оказание услуг в сфере информационно-коммуникационных технологий (далее – закупка в сфере ИКТ)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497DC1" w14:textId="77777777" w:rsidR="00363273" w:rsidRDefault="00E370F4">
      <w:pPr>
        <w:spacing w:after="0" w:line="360" w:lineRule="auto"/>
        <w:ind w:left="-567"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1.2. Для целей настоящего регламента используются следующие понятия:</w:t>
      </w:r>
    </w:p>
    <w:p w14:paraId="776A1360" w14:textId="77777777" w:rsidR="00363273" w:rsidRDefault="00E370F4">
      <w:pPr>
        <w:spacing w:after="0" w:line="360" w:lineRule="auto"/>
        <w:ind w:left="-567"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Уполномоченный орган – Министерство цифрового развития Республики Дагестан.</w:t>
      </w:r>
    </w:p>
    <w:p w14:paraId="3B7647E8" w14:textId="1D2ABE61" w:rsidR="00363273" w:rsidRDefault="00E370F4">
      <w:pPr>
        <w:spacing w:after="0" w:line="360" w:lineRule="auto"/>
        <w:ind w:left="-567"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Участники – органы исполнительной власти Республики Дагестан, подведомственные</w:t>
      </w:r>
      <w:r w:rsidR="000931FC" w:rsidRPr="000931FC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0931FC">
        <w:rPr>
          <w:rFonts w:ascii="Times New Roman" w:hAnsi="Times New Roman"/>
          <w:color w:val="000000"/>
          <w:spacing w:val="-2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орган</w:t>
      </w:r>
      <w:r w:rsidR="000931FC">
        <w:rPr>
          <w:rFonts w:ascii="Times New Roman" w:hAnsi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исполнительной власти, органы местного самоуправления </w:t>
      </w:r>
      <w:r w:rsidR="000931FC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Республики Дагестан.</w:t>
      </w:r>
    </w:p>
    <w:p w14:paraId="43B156D6" w14:textId="1217D5ED" w:rsidR="00363273" w:rsidRDefault="00E370F4">
      <w:pPr>
        <w:spacing w:after="0" w:line="360" w:lineRule="auto"/>
        <w:ind w:left="-567"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Заявка – запрос от Участников </w:t>
      </w:r>
      <w:r>
        <w:rPr>
          <w:rFonts w:ascii="Times New Roman" w:hAnsi="Times New Roman" w:cs="Times New Roman"/>
          <w:sz w:val="28"/>
          <w:szCs w:val="28"/>
        </w:rPr>
        <w:t xml:space="preserve">на закупку </w:t>
      </w:r>
      <w:r w:rsidR="00752ED8">
        <w:rPr>
          <w:rFonts w:ascii="Times New Roman" w:hAnsi="Times New Roman"/>
          <w:color w:val="000000"/>
          <w:spacing w:val="-2"/>
          <w:sz w:val="28"/>
          <w:szCs w:val="28"/>
        </w:rPr>
        <w:t>компьютерной техники, периферийного оборудования, программного обеспечения, коммуникационного</w:t>
      </w:r>
      <w:r w:rsidR="00752E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2ED8">
        <w:rPr>
          <w:rFonts w:ascii="Times New Roman" w:hAnsi="Times New Roman"/>
          <w:color w:val="000000"/>
          <w:spacing w:val="-2"/>
          <w:sz w:val="28"/>
          <w:szCs w:val="28"/>
        </w:rPr>
        <w:t>оборудования, а также оказание услуг в сфере информационно-коммуникационных технологий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14:paraId="055D3B7E" w14:textId="27F9AAC4" w:rsidR="00363273" w:rsidRDefault="00E370F4">
      <w:pPr>
        <w:spacing w:after="0" w:line="360" w:lineRule="auto"/>
        <w:ind w:left="-567"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РИС </w:t>
      </w:r>
      <w:r w:rsidR="00434905">
        <w:rPr>
          <w:rFonts w:ascii="Times New Roman" w:hAnsi="Times New Roman"/>
          <w:color w:val="000000"/>
          <w:spacing w:val="-2"/>
          <w:sz w:val="28"/>
          <w:szCs w:val="28"/>
        </w:rPr>
        <w:t>РД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–</w:t>
      </w:r>
      <w:r w:rsidR="00BE6604">
        <w:t xml:space="preserve"> </w:t>
      </w:r>
      <w:r w:rsidR="00BE6604" w:rsidRPr="00BE6604">
        <w:rPr>
          <w:rFonts w:ascii="Times New Roman" w:hAnsi="Times New Roman" w:cs="Times New Roman"/>
          <w:sz w:val="28"/>
          <w:szCs w:val="28"/>
        </w:rPr>
        <w:t>региональная информационная система в сфере закупок товаров, работ, услуг для обеспечения нужд Республики Дагестан</w:t>
      </w:r>
      <w:r w:rsidRPr="00BE6604">
        <w:rPr>
          <w:rFonts w:ascii="Times New Roman" w:hAnsi="Times New Roman" w:cs="Times New Roman"/>
          <w:sz w:val="28"/>
          <w:szCs w:val="28"/>
        </w:rPr>
        <w:t>.</w:t>
      </w:r>
    </w:p>
    <w:p w14:paraId="64C00BE4" w14:textId="77777777" w:rsidR="00363273" w:rsidRDefault="00E370F4">
      <w:pPr>
        <w:spacing w:after="0" w:line="360" w:lineRule="auto"/>
        <w:ind w:left="-567"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ГИС СЭД РД – государственная информационная система электронного документооборота Республики Дагестан «Дело». </w:t>
      </w:r>
    </w:p>
    <w:p w14:paraId="36950FBB" w14:textId="77777777" w:rsidR="00363273" w:rsidRDefault="00E370F4">
      <w:pPr>
        <w:spacing w:before="240" w:line="36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Порядок рассмотрения и согласования заявок </w:t>
      </w:r>
    </w:p>
    <w:p w14:paraId="0F8953FA" w14:textId="77777777" w:rsidR="00363273" w:rsidRDefault="00E370F4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Рассмотрению и согласованию в соответствии с настоящим Регламентом подлежат закупки в сфере ИКТ, осуществляемые Участниками по перечню кодов ОКПД2 согласно Приложению № 1 к настоящему Регламенту.</w:t>
      </w:r>
    </w:p>
    <w:p w14:paraId="6E6AF0AD" w14:textId="3DD17B10" w:rsidR="00F010AE" w:rsidRDefault="00E370F4" w:rsidP="00F010A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F010AE">
        <w:rPr>
          <w:rFonts w:ascii="Times New Roman" w:hAnsi="Times New Roman" w:cs="Times New Roman"/>
          <w:sz w:val="28"/>
          <w:szCs w:val="28"/>
        </w:rPr>
        <w:t xml:space="preserve"> </w:t>
      </w:r>
      <w:r w:rsidR="00F010AE">
        <w:rPr>
          <w:rFonts w:ascii="Times New Roman" w:hAnsi="Times New Roman" w:cs="Times New Roman"/>
          <w:sz w:val="28"/>
          <w:szCs w:val="28"/>
        </w:rPr>
        <w:t>При осуществлении участником закупочных процедур посредством РИС в сфере закупок, согласование указанных закупок Уполномоченным органом обеспечивается непосредственно в РИС в сфере закупок.</w:t>
      </w:r>
    </w:p>
    <w:p w14:paraId="22674589" w14:textId="4F365DE6" w:rsidR="00363273" w:rsidRDefault="00F010AE" w:rsidP="00F010A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При осуществлении закупочных процедур посредством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Единой информационной системы в сфере закупок,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направляют заявку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 2 к настоящему Регламенту в адрес Уполномоченного органа в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ГИС СЭД РД.</w:t>
      </w:r>
    </w:p>
    <w:p w14:paraId="227D8CB7" w14:textId="09568BB1" w:rsidR="00363273" w:rsidRDefault="00E370F4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10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Уполномоченный орган рассматривает поступившие заявки и формирует заключение в срок не позднее 3 (трех) рабочих дней. Заключение формируется в форме ответа, содержащего положительное либо отрицательное решение по заявке.</w:t>
      </w:r>
    </w:p>
    <w:p w14:paraId="458C0240" w14:textId="382ACAB5" w:rsidR="00363273" w:rsidRDefault="00E370F4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10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Отрицательное решение может быть принято Уполномоченным органом по следующим причинам:</w:t>
      </w:r>
    </w:p>
    <w:p w14:paraId="273F2CD0" w14:textId="77777777" w:rsidR="00363273" w:rsidRDefault="00E370F4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заявка представлена Участником в нарушение требований настоящего Регламента;</w:t>
      </w:r>
    </w:p>
    <w:p w14:paraId="3DA7000E" w14:textId="77777777" w:rsidR="00363273" w:rsidRDefault="00E370F4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– Участником осуществляется закупка программного обеспечения, происходящего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>из иностранных государств, в нарушение запретов и ограничений, установленных законодательством Российской Федерации.</w:t>
      </w:r>
    </w:p>
    <w:p w14:paraId="4AB9E06B" w14:textId="77777777" w:rsidR="00363273" w:rsidRDefault="00E370F4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осуществление закупки в сфере ИКТ создает дублирующие расходы из республиканского бюджета Республики Дагестан, федерального бюджета, местных бюджетов;</w:t>
      </w:r>
    </w:p>
    <w:p w14:paraId="441016F6" w14:textId="77777777" w:rsidR="00363273" w:rsidRDefault="00E370F4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закупка в сфере ИКТ не предусматривает интеграцию в информационную инфраструктуру Республики Дагестан, тем самым создавая обособленный элемент цифровой экосистемы, функционирующий в сфере государственного управления Республики Дагестан;</w:t>
      </w:r>
    </w:p>
    <w:p w14:paraId="384DC026" w14:textId="77777777" w:rsidR="00363273" w:rsidRDefault="00E370F4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закупка в сфере ИКТ противоречит документам стратегического планирования Республики Дагестан, решениям Главы Республики Дагестан, Правительства Республики Дагестан, межведомственных координационных и совещательных органов в сфере цифрового развития и информационной безопасности при Правительстве Республики Дагестан.</w:t>
      </w:r>
    </w:p>
    <w:p w14:paraId="19D1310C" w14:textId="4FB2985F" w:rsidR="00363273" w:rsidRDefault="00E370F4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10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 В случае получения от Уполномоченного органа мотивированного отказа по заявке Участник дорабатывает заявку, устраняет замечания и вносит на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согласование новую редакцию заявки. Сроки повторного внесения на согласование заявки на закупку в ИКТ не регламентируются.</w:t>
      </w:r>
    </w:p>
    <w:p w14:paraId="09535887" w14:textId="77777777" w:rsidR="00363273" w:rsidRDefault="00363273">
      <w:pPr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5D77EB3D" w14:textId="77777777" w:rsidR="00363273" w:rsidRDefault="00E370F4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</w:p>
    <w:p w14:paraId="5C8865D7" w14:textId="77777777" w:rsidR="00363273" w:rsidRDefault="00E370F4">
      <w:pPr>
        <w:spacing w:after="0" w:line="312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№1</w:t>
      </w:r>
    </w:p>
    <w:p w14:paraId="77B7CB69" w14:textId="77777777" w:rsidR="00363273" w:rsidRDefault="00E370F4">
      <w:pPr>
        <w:pStyle w:val="ConsPlusTitle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14:paraId="610360F8" w14:textId="77777777" w:rsidR="00363273" w:rsidRDefault="00E370F4">
      <w:pPr>
        <w:pStyle w:val="ConsPlusTitle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компьютерной и организационной техники, системного и прикладного программного обеспечения, коммуникационного оборудования, работ и услуг в области информационных технологий и связи</w:t>
      </w:r>
    </w:p>
    <w:p w14:paraId="59AC049A" w14:textId="77777777" w:rsidR="00363273" w:rsidRDefault="00363273">
      <w:pPr>
        <w:spacing w:line="312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503"/>
        <w:gridCol w:w="6009"/>
      </w:tblGrid>
      <w:tr w:rsidR="00363273" w14:paraId="25AD5AB4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9611C" w14:textId="77777777" w:rsidR="00363273" w:rsidRDefault="00E370F4">
            <w:pPr>
              <w:pStyle w:val="ConsPlusNormal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F4EDB" w14:textId="77777777" w:rsidR="00363273" w:rsidRDefault="00E370F4">
            <w:pPr>
              <w:pStyle w:val="ConsPlusNormal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в соответствии с Общероссийским классификатором продукции по видам экономической деятельности ОК 034-2014 (КПЕС 2008)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0FFAD" w14:textId="77777777" w:rsidR="00363273" w:rsidRDefault="00E370F4">
            <w:pPr>
              <w:pStyle w:val="ConsPlusNormal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363273" w14:paraId="08C52597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7D707A" w14:textId="77777777" w:rsidR="00363273" w:rsidRDefault="00E370F4">
            <w:pPr>
              <w:pStyle w:val="ConsPlusNormal"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3" w:type="dxa"/>
            <w:tcBorders>
              <w:top w:val="single" w:sz="4" w:space="0" w:color="auto"/>
              <w:bottom w:val="none" w:sz="4" w:space="0" w:color="000000"/>
            </w:tcBorders>
          </w:tcPr>
          <w:p w14:paraId="1550BDEE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consultantplus://offline/ref=FB48DF4BC1E16A63CC3EE9DD45A2872B62A5379F5D4B3A04230DA541784C7DB8624647C83004CD0676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="00E370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09" w:type="dxa"/>
            <w:tcBorders>
              <w:top w:val="single" w:sz="4" w:space="0" w:color="auto"/>
              <w:bottom w:val="none" w:sz="4" w:space="0" w:color="000000"/>
            </w:tcBorders>
          </w:tcPr>
          <w:p w14:paraId="5593237C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компьютерное, электронное и оптическое:</w:t>
            </w:r>
          </w:p>
        </w:tc>
      </w:tr>
      <w:tr w:rsidR="00363273" w14:paraId="0C3085C1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3FC7A8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single" w:sz="4" w:space="0" w:color="auto"/>
            </w:tcBorders>
          </w:tcPr>
          <w:p w14:paraId="3FDB3B8B" w14:textId="77777777" w:rsidR="00363273" w:rsidRPr="001A46C0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6C0">
              <w:rPr>
                <w:rFonts w:ascii="Times New Roman" w:hAnsi="Times New Roman" w:cs="Times New Roman"/>
                <w:sz w:val="24"/>
                <w:szCs w:val="24"/>
              </w:rPr>
              <w:t>26.12.20.000</w:t>
            </w:r>
          </w:p>
          <w:p w14:paraId="58881039" w14:textId="77777777" w:rsidR="00363273" w:rsidRPr="001A46C0" w:rsidRDefault="00363273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3348B" w14:textId="77777777" w:rsidR="00363273" w:rsidRPr="001A46C0" w:rsidRDefault="00363273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B089" w14:textId="77777777" w:rsidR="00363273" w:rsidRPr="001A46C0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6C0">
              <w:rPr>
                <w:rFonts w:ascii="Times New Roman" w:hAnsi="Times New Roman" w:cs="Times New Roman"/>
                <w:sz w:val="24"/>
                <w:szCs w:val="24"/>
              </w:rPr>
              <w:t>26.2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  <w:p w14:paraId="09146214" w14:textId="77777777" w:rsidR="00363273" w:rsidRDefault="00363273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35CC6" w14:textId="77777777" w:rsidR="00363273" w:rsidRDefault="00363273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B0B06" w14:textId="77777777" w:rsidR="00363273" w:rsidRDefault="00363273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298A8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26.30.1&lt;*&gt;</w:t>
            </w:r>
          </w:p>
          <w:p w14:paraId="7A9736B3" w14:textId="77777777" w:rsidR="00363273" w:rsidRDefault="00363273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A70C8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26.30.2&lt;*&gt;</w:t>
            </w:r>
          </w:p>
          <w:p w14:paraId="0F6576F6" w14:textId="77777777" w:rsidR="00363273" w:rsidRDefault="00363273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167BA" w14:textId="77777777" w:rsidR="00363273" w:rsidRDefault="00363273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5126D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26.30.3&lt;*&gt;</w:t>
            </w:r>
          </w:p>
          <w:p w14:paraId="77E0C0DA" w14:textId="77777777" w:rsidR="00363273" w:rsidRDefault="00363273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3628F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26.30.4&lt;*&gt;</w:t>
            </w:r>
          </w:p>
          <w:p w14:paraId="0DF8C911" w14:textId="77777777" w:rsidR="00363273" w:rsidRDefault="00363273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63EBC" w14:textId="77777777" w:rsidR="00363273" w:rsidRDefault="00363273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1768E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26.30.9&lt;*&gt;</w:t>
            </w:r>
          </w:p>
        </w:tc>
        <w:tc>
          <w:tcPr>
            <w:tcW w:w="6009" w:type="dxa"/>
            <w:tcBorders>
              <w:top w:val="none" w:sz="4" w:space="0" w:color="000000"/>
              <w:bottom w:val="single" w:sz="4" w:space="0" w:color="auto"/>
            </w:tcBorders>
          </w:tcPr>
          <w:p w14:paraId="5D8E11A2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46C0">
              <w:rPr>
                <w:rFonts w:ascii="Times New Roman" w:hAnsi="Times New Roman" w:cs="Times New Roman"/>
                <w:sz w:val="24"/>
                <w:szCs w:val="24"/>
              </w:rPr>
              <w:t xml:space="preserve">платы звуковые, </w:t>
            </w:r>
            <w:proofErr w:type="spellStart"/>
            <w:r w:rsidRPr="001A46C0">
              <w:rPr>
                <w:rFonts w:ascii="Times New Roman" w:hAnsi="Times New Roman" w:cs="Times New Roman"/>
                <w:sz w:val="24"/>
                <w:szCs w:val="24"/>
              </w:rPr>
              <w:t>видеоплаты</w:t>
            </w:r>
            <w:proofErr w:type="spellEnd"/>
            <w:r w:rsidRPr="001A46C0">
              <w:rPr>
                <w:rFonts w:ascii="Times New Roman" w:hAnsi="Times New Roman" w:cs="Times New Roman"/>
                <w:sz w:val="24"/>
                <w:szCs w:val="24"/>
              </w:rPr>
              <w:t>, сетевые и аналогичные платы для машин автоматической обработки информации;</w:t>
            </w:r>
          </w:p>
          <w:p w14:paraId="2E474AD8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компьютеры и периферийное оборудование;</w:t>
            </w:r>
          </w:p>
          <w:p w14:paraId="000F15E4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защиты информации, а также информационные и телекоммуникационные системы, защищенные с использованием средств защиты информации</w:t>
            </w:r>
          </w:p>
          <w:p w14:paraId="5DC78200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аппаратура коммуникационная, аппаратура радио- или телевизионная передающая, телевизионные камеры;</w:t>
            </w:r>
          </w:p>
          <w:p w14:paraId="49D3205A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оконечное (пользовательское) телефонной или телеграфной связи, аппаратура видеосвязи</w:t>
            </w:r>
          </w:p>
          <w:p w14:paraId="438D08D1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части и комплектующие коммуникационного оборудования;</w:t>
            </w:r>
          </w:p>
          <w:p w14:paraId="149817E4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46C0">
              <w:rPr>
                <w:rFonts w:ascii="Times New Roman" w:hAnsi="Times New Roman" w:cs="Times New Roman"/>
                <w:sz w:val="24"/>
                <w:szCs w:val="24"/>
              </w:rPr>
              <w:t>антенны и антенные отражатели всех видов и их части; части, передающей радио- и телевизионной аппаратуры, и телевизионных камер;</w:t>
            </w:r>
          </w:p>
          <w:p w14:paraId="29D930C4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по производству коммуникационного оборудования отдельные, выполняемые субподрядчиком</w:t>
            </w:r>
          </w:p>
        </w:tc>
      </w:tr>
      <w:tr w:rsidR="00363273" w14:paraId="25057EE2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87F995" w14:textId="77777777" w:rsidR="00363273" w:rsidRDefault="00E370F4">
            <w:pPr>
              <w:pStyle w:val="ConsPlusNormal"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3" w:type="dxa"/>
            <w:tcBorders>
              <w:top w:val="single" w:sz="4" w:space="0" w:color="auto"/>
              <w:bottom w:val="none" w:sz="4" w:space="0" w:color="000000"/>
            </w:tcBorders>
          </w:tcPr>
          <w:p w14:paraId="477E9302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consultantplus://offline/ref=FB48DF4BC1E16A63CC3EE9DD45A2872B62A5379F5D4B3A04230DA541784C7DB8624647C8320DC40774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58</w:t>
              </w:r>
            </w:hyperlink>
            <w:r w:rsidR="00E370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09" w:type="dxa"/>
            <w:tcBorders>
              <w:top w:val="single" w:sz="4" w:space="0" w:color="auto"/>
              <w:bottom w:val="none" w:sz="4" w:space="0" w:color="000000"/>
            </w:tcBorders>
          </w:tcPr>
          <w:p w14:paraId="5DDA914F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издательские:</w:t>
            </w:r>
          </w:p>
        </w:tc>
      </w:tr>
      <w:tr w:rsidR="00363273" w14:paraId="6E2E919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E16F41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none" w:sz="4" w:space="0" w:color="000000"/>
            </w:tcBorders>
          </w:tcPr>
          <w:p w14:paraId="0975F193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consultantplus://offline/ref=FB48DF4BC1E16A63CC3EE9DD45A2872B62A5379F5D4B3A04230DA541784C7DB8624647C8320CCC0270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58.29.11.000</w:t>
              </w:r>
            </w:hyperlink>
          </w:p>
        </w:tc>
        <w:tc>
          <w:tcPr>
            <w:tcW w:w="6009" w:type="dxa"/>
            <w:tcBorders>
              <w:top w:val="none" w:sz="4" w:space="0" w:color="000000"/>
              <w:bottom w:val="none" w:sz="4" w:space="0" w:color="000000"/>
            </w:tcBorders>
          </w:tcPr>
          <w:p w14:paraId="0CC14988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системы операционные на электронном носителе;</w:t>
            </w:r>
          </w:p>
        </w:tc>
      </w:tr>
      <w:tr w:rsidR="00363273" w14:paraId="4012E62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933322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none" w:sz="4" w:space="0" w:color="000000"/>
            </w:tcBorders>
          </w:tcPr>
          <w:p w14:paraId="291D4F88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consultantplus://offline/ref=FB48DF4BC1E16A63CC3EE9DD45A2872B62A5379F5D4B3A04230DA541784C7DB8624647C8320CCC027C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58.29.12.000</w:t>
              </w:r>
            </w:hyperlink>
          </w:p>
        </w:tc>
        <w:tc>
          <w:tcPr>
            <w:tcW w:w="6009" w:type="dxa"/>
            <w:tcBorders>
              <w:top w:val="none" w:sz="4" w:space="0" w:color="000000"/>
              <w:bottom w:val="none" w:sz="4" w:space="0" w:color="000000"/>
            </w:tcBorders>
          </w:tcPr>
          <w:p w14:paraId="6480E660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программное сетевое на электронном носителе;</w:t>
            </w:r>
          </w:p>
        </w:tc>
      </w:tr>
      <w:tr w:rsidR="00363273" w14:paraId="538F584D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13B0D2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none" w:sz="4" w:space="0" w:color="000000"/>
            </w:tcBorders>
          </w:tcPr>
          <w:p w14:paraId="7E733589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consultantplus://offline/ref=FB48DF4BC1E16A63CC3EE9DD45A2872B62A5379F5D4B3A04230DA541784C7DB8624647C8320CCC0176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58.29.13.000</w:t>
              </w:r>
            </w:hyperlink>
          </w:p>
        </w:tc>
        <w:tc>
          <w:tcPr>
            <w:tcW w:w="6009" w:type="dxa"/>
            <w:tcBorders>
              <w:top w:val="none" w:sz="4" w:space="0" w:color="000000"/>
              <w:bottom w:val="none" w:sz="4" w:space="0" w:color="000000"/>
            </w:tcBorders>
          </w:tcPr>
          <w:p w14:paraId="24D9D364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программное для администрирования баз данных на электронном носителе;</w:t>
            </w:r>
          </w:p>
        </w:tc>
      </w:tr>
      <w:tr w:rsidR="00363273" w14:paraId="1997E24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3B6BEC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none" w:sz="4" w:space="0" w:color="000000"/>
            </w:tcBorders>
          </w:tcPr>
          <w:p w14:paraId="2BA8106E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consultantplus://offline/ref=FB48DF4BC1E16A63CC3EE9DD45A2872B62A5379F5D4B3A04230DA541784C7DB8624647C8320CCC0172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58.29.14.000</w:t>
              </w:r>
            </w:hyperlink>
          </w:p>
        </w:tc>
        <w:tc>
          <w:tcPr>
            <w:tcW w:w="6009" w:type="dxa"/>
            <w:tcBorders>
              <w:top w:val="none" w:sz="4" w:space="0" w:color="000000"/>
              <w:bottom w:val="none" w:sz="4" w:space="0" w:color="000000"/>
            </w:tcBorders>
          </w:tcPr>
          <w:p w14:paraId="698B21AD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разработки инструментальные и программное обеспечение языков программирования на электронном носителе;</w:t>
            </w:r>
          </w:p>
        </w:tc>
      </w:tr>
      <w:tr w:rsidR="00363273" w14:paraId="7350FFCE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CFD3D7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none" w:sz="4" w:space="0" w:color="000000"/>
            </w:tcBorders>
          </w:tcPr>
          <w:p w14:paraId="29FEE574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consultantplus://offline/ref=FB48DF4BC1E16A63CC3EE9DD45A2872B62A5379F5D4B3A04230DA541784C7DB8624647C8320CCC0076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58.29.21.000</w:t>
              </w:r>
            </w:hyperlink>
          </w:p>
        </w:tc>
        <w:tc>
          <w:tcPr>
            <w:tcW w:w="6009" w:type="dxa"/>
            <w:tcBorders>
              <w:top w:val="none" w:sz="4" w:space="0" w:color="000000"/>
              <w:bottom w:val="none" w:sz="4" w:space="0" w:color="000000"/>
            </w:tcBorders>
          </w:tcPr>
          <w:p w14:paraId="32B560D8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приложения общие для повышения эффективности бизнеса и приложения для домашнего пользования, отдельно реализуемые;</w:t>
            </w:r>
          </w:p>
        </w:tc>
      </w:tr>
      <w:tr w:rsidR="00363273" w14:paraId="7684406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726AAA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single" w:sz="4" w:space="0" w:color="auto"/>
            </w:tcBorders>
          </w:tcPr>
          <w:p w14:paraId="1172B3BB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consultantplus://offline/ref=FB48DF4BC1E16A63CC3EE9DD45A2872B62A5379F5D4B3A04230DA541784C7DB8624647C8320CCC0072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58.29.29.000</w:t>
              </w:r>
            </w:hyperlink>
          </w:p>
        </w:tc>
        <w:tc>
          <w:tcPr>
            <w:tcW w:w="6009" w:type="dxa"/>
            <w:tcBorders>
              <w:top w:val="none" w:sz="4" w:space="0" w:color="000000"/>
              <w:bottom w:val="single" w:sz="4" w:space="0" w:color="auto"/>
            </w:tcBorders>
          </w:tcPr>
          <w:p w14:paraId="7865DAB5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программное прикладное прочее на электронном носителе;</w:t>
            </w:r>
          </w:p>
        </w:tc>
      </w:tr>
      <w:tr w:rsidR="00363273" w14:paraId="3302A87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A85403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bottom w:val="none" w:sz="4" w:space="0" w:color="000000"/>
            </w:tcBorders>
          </w:tcPr>
          <w:p w14:paraId="36ABDCC5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consultantplus://offline/ref=FB48DF4BC1E16A63CC3EE9DD45A2872B62A5379F5D4B3A04230DA541784C7DB8624647C8320CCC0F76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58.29.31.000</w:t>
              </w:r>
            </w:hyperlink>
          </w:p>
        </w:tc>
        <w:tc>
          <w:tcPr>
            <w:tcW w:w="6009" w:type="dxa"/>
            <w:tcBorders>
              <w:top w:val="single" w:sz="4" w:space="0" w:color="auto"/>
              <w:bottom w:val="none" w:sz="4" w:space="0" w:color="000000"/>
            </w:tcBorders>
          </w:tcPr>
          <w:p w14:paraId="7A4137B2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программное системное для загрузки;</w:t>
            </w:r>
          </w:p>
        </w:tc>
      </w:tr>
      <w:tr w:rsidR="00363273" w14:paraId="4A1CB81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05C05D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single" w:sz="4" w:space="0" w:color="auto"/>
            </w:tcBorders>
          </w:tcPr>
          <w:p w14:paraId="5FB16F2C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consultantplus://offline/ref=FB48DF4BC1E16A63CC3EE9DD45A2872B62A5379F5D4B3A04230DA541784C7DB8624647C8320CCC0F72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58.29.32.000</w:t>
              </w:r>
            </w:hyperlink>
          </w:p>
        </w:tc>
        <w:tc>
          <w:tcPr>
            <w:tcW w:w="6009" w:type="dxa"/>
            <w:tcBorders>
              <w:top w:val="none" w:sz="4" w:space="0" w:color="000000"/>
              <w:bottom w:val="single" w:sz="4" w:space="0" w:color="auto"/>
            </w:tcBorders>
          </w:tcPr>
          <w:p w14:paraId="3502DE73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программное прикладное для загрузки;</w:t>
            </w:r>
          </w:p>
        </w:tc>
      </w:tr>
      <w:tr w:rsidR="00363273" w14:paraId="0C7E825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CF5426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bottom w:val="none" w:sz="4" w:space="0" w:color="000000"/>
            </w:tcBorders>
          </w:tcPr>
          <w:p w14:paraId="0EDC1112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consultantplus://offline/ref=FB48DF4BC1E16A63CC3EE9DD45A2872B62A5379F5D4B3A04230DA541784C7DB8624647C8320CCC0E76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58.29.40.000</w:t>
              </w:r>
            </w:hyperlink>
          </w:p>
        </w:tc>
        <w:tc>
          <w:tcPr>
            <w:tcW w:w="6009" w:type="dxa"/>
            <w:tcBorders>
              <w:top w:val="single" w:sz="4" w:space="0" w:color="auto"/>
              <w:bottom w:val="none" w:sz="4" w:space="0" w:color="000000"/>
            </w:tcBorders>
          </w:tcPr>
          <w:p w14:paraId="2B879C28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программное в диалоговом режиме;</w:t>
            </w:r>
          </w:p>
        </w:tc>
      </w:tr>
      <w:tr w:rsidR="00363273" w14:paraId="2B4FA209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5B65AC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single" w:sz="4" w:space="0" w:color="auto"/>
            </w:tcBorders>
          </w:tcPr>
          <w:p w14:paraId="0958736B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consultantplus://offline/ref=FB48DF4BC1E16A63CC3EE9DD45A2872B62A5379F5D4B3A04230DA541784C7DB8624647C8320CCC0E7C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58.29.50.000</w:t>
              </w:r>
            </w:hyperlink>
          </w:p>
        </w:tc>
        <w:tc>
          <w:tcPr>
            <w:tcW w:w="6009" w:type="dxa"/>
            <w:tcBorders>
              <w:top w:val="none" w:sz="4" w:space="0" w:color="000000"/>
              <w:bottom w:val="single" w:sz="4" w:space="0" w:color="auto"/>
            </w:tcBorders>
          </w:tcPr>
          <w:p w14:paraId="21509422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по предоставлению лицензий на право использовать компьютерное программное обеспечение</w:t>
            </w:r>
          </w:p>
        </w:tc>
      </w:tr>
      <w:tr w:rsidR="00363273" w14:paraId="0E537572" w14:textId="77777777">
        <w:tc>
          <w:tcPr>
            <w:tcW w:w="510" w:type="dxa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29080A43" w14:textId="77777777" w:rsidR="00363273" w:rsidRDefault="00E370F4">
            <w:pPr>
              <w:pStyle w:val="ConsPlusNormal"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3" w:type="dxa"/>
            <w:tcBorders>
              <w:top w:val="single" w:sz="4" w:space="0" w:color="auto"/>
              <w:bottom w:val="none" w:sz="4" w:space="0" w:color="000000"/>
            </w:tcBorders>
          </w:tcPr>
          <w:p w14:paraId="347E81C2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consultantplus://offline/ref=FB48DF4BC1E16A63CC3EE9DD45A2872B62A5379F5D4B3A04230DA541784C7DB8624647C8320CCF0F76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61</w:t>
              </w:r>
            </w:hyperlink>
            <w:r w:rsidR="00E370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09" w:type="dxa"/>
            <w:tcBorders>
              <w:top w:val="single" w:sz="4" w:space="0" w:color="auto"/>
              <w:bottom w:val="none" w:sz="4" w:space="0" w:color="000000"/>
            </w:tcBorders>
          </w:tcPr>
          <w:p w14:paraId="7444CC03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телекоммуникационные:</w:t>
            </w:r>
          </w:p>
        </w:tc>
      </w:tr>
      <w:tr w:rsidR="00363273" w14:paraId="1FE9DA0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14:paraId="32CD4EB0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none" w:sz="4" w:space="0" w:color="000000"/>
            </w:tcBorders>
          </w:tcPr>
          <w:p w14:paraId="0950793A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consultantplus://offline/ref=FB48DF4BC1E16A63CC3EE9DD45A2872B62A5379F5D4B3A04230DA541784C7DB8624647C8320CC80574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61.10.30.110</w:t>
              </w:r>
            </w:hyperlink>
          </w:p>
        </w:tc>
        <w:tc>
          <w:tcPr>
            <w:tcW w:w="6009" w:type="dxa"/>
            <w:tcBorders>
              <w:top w:val="none" w:sz="4" w:space="0" w:color="000000"/>
              <w:bottom w:val="none" w:sz="4" w:space="0" w:color="000000"/>
            </w:tcBorders>
          </w:tcPr>
          <w:p w14:paraId="6F475DE4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по передаче данных для целей передачи голосовой информации (IP-телефония);</w:t>
            </w:r>
          </w:p>
        </w:tc>
      </w:tr>
      <w:tr w:rsidR="00363273" w14:paraId="187FD431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one" w:sz="4" w:space="0" w:color="000000"/>
            </w:tcBorders>
          </w:tcPr>
          <w:p w14:paraId="695E3574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none" w:sz="4" w:space="0" w:color="000000"/>
            </w:tcBorders>
          </w:tcPr>
          <w:p w14:paraId="5E358718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consultantplus://offline/ref=FB48DF4BC1E16A63CC3EE9DD45A2872B62A5379F5D4B3A04230DA541784C7DB8624647C8320CC80570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61.10.30.190</w:t>
              </w:r>
            </w:hyperlink>
          </w:p>
        </w:tc>
        <w:tc>
          <w:tcPr>
            <w:tcW w:w="6009" w:type="dxa"/>
            <w:tcBorders>
              <w:top w:val="none" w:sz="4" w:space="0" w:color="000000"/>
              <w:bottom w:val="none" w:sz="4" w:space="0" w:color="000000"/>
            </w:tcBorders>
          </w:tcPr>
          <w:p w14:paraId="468C8965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по передаче данных по проводным телекоммуникационным сетям прочие;</w:t>
            </w:r>
          </w:p>
        </w:tc>
      </w:tr>
      <w:tr w:rsidR="00363273" w14:paraId="2EF6415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none" w:sz="4" w:space="0" w:color="000000"/>
              <w:bottom w:val="single" w:sz="4" w:space="0" w:color="auto"/>
            </w:tcBorders>
          </w:tcPr>
          <w:p w14:paraId="7AFC0FDF" w14:textId="77777777" w:rsidR="00363273" w:rsidRDefault="00363273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single" w:sz="4" w:space="0" w:color="auto"/>
            </w:tcBorders>
          </w:tcPr>
          <w:p w14:paraId="32F9E76E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consultantplus://offline/ref=FB48DF4BC1E16A63CC3EE9DD45A2872B62A5379F5D4B3A04230DA541784C7DB8624647C8320CC80572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61.10.4</w:t>
              </w:r>
            </w:hyperlink>
            <w:r w:rsidR="00E370F4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6009" w:type="dxa"/>
            <w:tcBorders>
              <w:top w:val="none" w:sz="4" w:space="0" w:color="000000"/>
              <w:bottom w:val="single" w:sz="4" w:space="0" w:color="auto"/>
            </w:tcBorders>
          </w:tcPr>
          <w:p w14:paraId="383045E5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телекоммуникационные проводные в информационно-коммуникационной сети Интернет</w:t>
            </w:r>
          </w:p>
        </w:tc>
      </w:tr>
      <w:tr w:rsidR="00363273" w14:paraId="251E446E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35E766" w14:textId="77777777" w:rsidR="00363273" w:rsidRDefault="00E370F4">
            <w:pPr>
              <w:pStyle w:val="ConsPlusNormal"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3" w:type="dxa"/>
            <w:tcBorders>
              <w:top w:val="single" w:sz="4" w:space="0" w:color="auto"/>
              <w:bottom w:val="none" w:sz="4" w:space="0" w:color="000000"/>
            </w:tcBorders>
          </w:tcPr>
          <w:p w14:paraId="06FAF565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consultantplus://offline/ref=FB48DF4BC1E16A63CC3EE9DD45A2872B62A5379F5D4B3A04230DA541784C7DB8624647C8320CC90272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62</w:t>
              </w:r>
            </w:hyperlink>
            <w:r w:rsidR="00E370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09" w:type="dxa"/>
            <w:tcBorders>
              <w:top w:val="single" w:sz="4" w:space="0" w:color="auto"/>
              <w:bottom w:val="none" w:sz="4" w:space="0" w:color="000000"/>
            </w:tcBorders>
          </w:tcPr>
          <w:p w14:paraId="64A4E627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технологий:</w:t>
            </w:r>
          </w:p>
        </w:tc>
      </w:tr>
      <w:tr w:rsidR="00363273" w14:paraId="5219011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33F6C5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none" w:sz="4" w:space="0" w:color="000000"/>
            </w:tcBorders>
          </w:tcPr>
          <w:p w14:paraId="058EAFFF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consultantplus://offline/ref=FB48DF4BC1E16A63CC3EE9DD45A2872B62A5379F5D4B3A04230DA541784C7DB8624647C8320CC90172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62.01.11.000</w:t>
              </w:r>
            </w:hyperlink>
          </w:p>
        </w:tc>
        <w:tc>
          <w:tcPr>
            <w:tcW w:w="6009" w:type="dxa"/>
            <w:tcBorders>
              <w:top w:val="none" w:sz="4" w:space="0" w:color="000000"/>
              <w:bottom w:val="none" w:sz="4" w:space="0" w:color="000000"/>
            </w:tcBorders>
          </w:tcPr>
          <w:p w14:paraId="4E02879A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по проектированию, разработке информационных технологий для прикладных задач и тестированию программного обеспечения;</w:t>
            </w:r>
          </w:p>
        </w:tc>
      </w:tr>
      <w:tr w:rsidR="00363273" w14:paraId="682DABC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4C1A57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none" w:sz="4" w:space="0" w:color="000000"/>
            </w:tcBorders>
          </w:tcPr>
          <w:p w14:paraId="169B318F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consultantplus://offline/ref=FB48DF4BC1E16A63CC3EE9DD45A2872B62A5379F5D4B3A04230DA541784C7DB8624647C8320CC90074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62.01.12.000</w:t>
              </w:r>
            </w:hyperlink>
          </w:p>
        </w:tc>
        <w:tc>
          <w:tcPr>
            <w:tcW w:w="6009" w:type="dxa"/>
            <w:tcBorders>
              <w:top w:val="none" w:sz="4" w:space="0" w:color="000000"/>
              <w:bottom w:val="none" w:sz="4" w:space="0" w:color="000000"/>
            </w:tcBorders>
          </w:tcPr>
          <w:p w14:paraId="5AC8E608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услуги по проектированию и разработке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технологий для сетей и систем;</w:t>
            </w:r>
          </w:p>
        </w:tc>
      </w:tr>
      <w:tr w:rsidR="00363273" w14:paraId="06D17666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22E5B4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none" w:sz="4" w:space="0" w:color="000000"/>
            </w:tcBorders>
          </w:tcPr>
          <w:p w14:paraId="44D2F505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consultantplus://offline/ref=FB48DF4BC1E16A63CC3EE9DD45A2872B62A5379F5D4B3A04230DA541784C7DB8624647C8320CC90E76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62.02.20</w:t>
              </w:r>
            </w:hyperlink>
            <w:r w:rsidR="00E370F4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6009" w:type="dxa"/>
            <w:tcBorders>
              <w:top w:val="none" w:sz="4" w:space="0" w:color="000000"/>
              <w:bottom w:val="none" w:sz="4" w:space="0" w:color="000000"/>
            </w:tcBorders>
          </w:tcPr>
          <w:p w14:paraId="6C0E975B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консультативные по вопросам систем и программному обеспечению;</w:t>
            </w:r>
          </w:p>
        </w:tc>
      </w:tr>
      <w:tr w:rsidR="00363273" w14:paraId="7BA9A30E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B7CFBE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none" w:sz="4" w:space="0" w:color="000000"/>
            </w:tcBorders>
          </w:tcPr>
          <w:p w14:paraId="22A977B4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consultantplus://offline/ref=FB48DF4BC1E16A63CC3EE9DD45A2872B62A5379F5D4B3A04230DA541784C7DB8624647C8320CCA0672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62.03.11.000</w:t>
              </w:r>
            </w:hyperlink>
          </w:p>
        </w:tc>
        <w:tc>
          <w:tcPr>
            <w:tcW w:w="6009" w:type="dxa"/>
            <w:tcBorders>
              <w:top w:val="none" w:sz="4" w:space="0" w:color="000000"/>
              <w:bottom w:val="none" w:sz="4" w:space="0" w:color="000000"/>
            </w:tcBorders>
          </w:tcPr>
          <w:p w14:paraId="5A61F966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по управлению сетями;</w:t>
            </w:r>
          </w:p>
        </w:tc>
      </w:tr>
      <w:tr w:rsidR="00363273" w14:paraId="02EA378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E14A98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none" w:sz="4" w:space="0" w:color="000000"/>
            </w:tcBorders>
          </w:tcPr>
          <w:p w14:paraId="1EF78276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consultantplus://offline/ref=FB48DF4BC1E16A63CC3EE9DD45A2872B62A5379F5D4B3A04230DA541784C7DB8624647C8320CCA067C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62.03.12</w:t>
              </w:r>
            </w:hyperlink>
            <w:r w:rsidR="00E370F4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6009" w:type="dxa"/>
            <w:tcBorders>
              <w:top w:val="none" w:sz="4" w:space="0" w:color="000000"/>
              <w:bottom w:val="none" w:sz="4" w:space="0" w:color="000000"/>
            </w:tcBorders>
          </w:tcPr>
          <w:p w14:paraId="1854A929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по управлению компьютерными системами;</w:t>
            </w:r>
          </w:p>
        </w:tc>
      </w:tr>
      <w:tr w:rsidR="00363273" w14:paraId="02127BC7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610145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single" w:sz="4" w:space="0" w:color="auto"/>
            </w:tcBorders>
          </w:tcPr>
          <w:p w14:paraId="1A7A9BFF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consultantplus://offline/ref=FB48DF4BC1E16A63CC3EE9DD45A2872B62A5379F5D4B3A04230DA541784C7DB8624647C8320CCA047C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62.09.20</w:t>
              </w:r>
            </w:hyperlink>
            <w:r w:rsidR="00E370F4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6009" w:type="dxa"/>
            <w:tcBorders>
              <w:top w:val="none" w:sz="4" w:space="0" w:color="000000"/>
              <w:bottom w:val="single" w:sz="4" w:space="0" w:color="auto"/>
            </w:tcBorders>
          </w:tcPr>
          <w:p w14:paraId="6CBF4DA4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в области информационных технологий и компьютерные услуги прочие, не включенные в другие группировки</w:t>
            </w:r>
          </w:p>
        </w:tc>
      </w:tr>
      <w:tr w:rsidR="00363273" w14:paraId="27F13584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2323B0" w14:textId="77777777" w:rsidR="00363273" w:rsidRDefault="00E370F4">
            <w:pPr>
              <w:pStyle w:val="ConsPlusNormal"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3" w:type="dxa"/>
            <w:tcBorders>
              <w:top w:val="single" w:sz="4" w:space="0" w:color="auto"/>
              <w:bottom w:val="none" w:sz="4" w:space="0" w:color="000000"/>
            </w:tcBorders>
          </w:tcPr>
          <w:p w14:paraId="511CD8BA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consultantplus://offline/ref=FB48DF4BC1E16A63CC3EE9DD45A2872B62A5379F5D4B3A04230DA541784C7DB8624647C8320CCA0372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63</w:t>
              </w:r>
            </w:hyperlink>
            <w:r w:rsidR="00E370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09" w:type="dxa"/>
            <w:tcBorders>
              <w:top w:val="single" w:sz="4" w:space="0" w:color="auto"/>
              <w:bottom w:val="none" w:sz="4" w:space="0" w:color="000000"/>
            </w:tcBorders>
          </w:tcPr>
          <w:p w14:paraId="5AB3347B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в области информационных технологий:</w:t>
            </w:r>
          </w:p>
        </w:tc>
      </w:tr>
      <w:tr w:rsidR="00363273" w14:paraId="444B663F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9ED2D5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single" w:sz="4" w:space="0" w:color="auto"/>
            </w:tcBorders>
          </w:tcPr>
          <w:p w14:paraId="470B12F7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ooltip="consultantplus://offline/ref=FB48DF4BC1E16A63CC3EE9DD45A2872B62A5379F5D4B3A04230DA541784C7DB8624647C8320CCA0272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63.11.11.000</w:t>
              </w:r>
            </w:hyperlink>
          </w:p>
        </w:tc>
        <w:tc>
          <w:tcPr>
            <w:tcW w:w="6009" w:type="dxa"/>
            <w:tcBorders>
              <w:top w:val="none" w:sz="4" w:space="0" w:color="000000"/>
              <w:bottom w:val="single" w:sz="4" w:space="0" w:color="auto"/>
            </w:tcBorders>
          </w:tcPr>
          <w:p w14:paraId="0EE362A1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по обработке данных;</w:t>
            </w:r>
          </w:p>
        </w:tc>
      </w:tr>
      <w:tr w:rsidR="00363273" w14:paraId="72D0CF5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9E5BBA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bottom w:val="none" w:sz="4" w:space="0" w:color="000000"/>
            </w:tcBorders>
          </w:tcPr>
          <w:p w14:paraId="2531A412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ooltip="consultantplus://offline/ref=FB48DF4BC1E16A63CC3EE9DD45A2872B62A5379F5D4B3A04230DA541784C7DB8624647C8320CCA0170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63.11.13.000</w:t>
              </w:r>
            </w:hyperlink>
          </w:p>
        </w:tc>
        <w:tc>
          <w:tcPr>
            <w:tcW w:w="6009" w:type="dxa"/>
            <w:tcBorders>
              <w:top w:val="single" w:sz="4" w:space="0" w:color="auto"/>
              <w:bottom w:val="none" w:sz="4" w:space="0" w:color="000000"/>
            </w:tcBorders>
          </w:tcPr>
          <w:p w14:paraId="7C701489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по предоставлению программного обеспечения без его размещения на компьютерном оборудовании пользователя;</w:t>
            </w:r>
          </w:p>
        </w:tc>
      </w:tr>
      <w:tr w:rsidR="00363273" w14:paraId="4B08497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AF3B4F" w14:textId="77777777" w:rsidR="00363273" w:rsidRDefault="0036327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  <w:bottom w:val="single" w:sz="4" w:space="0" w:color="auto"/>
            </w:tcBorders>
          </w:tcPr>
          <w:p w14:paraId="10832589" w14:textId="77777777" w:rsidR="00363273" w:rsidRDefault="00970D19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ooltip="consultantplus://offline/ref=FB48DF4BC1E16A63CC3EE9DD45A2872B62A5379F5D4B3A04230DA541784C7DB8624647C8320CCA017C379D259EF9ABDC14D65320CEA046CFBBy1E" w:history="1">
              <w:r w:rsidR="00E370F4">
                <w:rPr>
                  <w:rFonts w:ascii="Times New Roman" w:hAnsi="Times New Roman" w:cs="Times New Roman"/>
                  <w:sz w:val="24"/>
                  <w:szCs w:val="24"/>
                </w:rPr>
                <w:t>63.11.19.000</w:t>
              </w:r>
            </w:hyperlink>
          </w:p>
        </w:tc>
        <w:tc>
          <w:tcPr>
            <w:tcW w:w="6009" w:type="dxa"/>
            <w:tcBorders>
              <w:top w:val="none" w:sz="4" w:space="0" w:color="000000"/>
              <w:bottom w:val="single" w:sz="4" w:space="0" w:color="auto"/>
            </w:tcBorders>
          </w:tcPr>
          <w:p w14:paraId="1243B876" w14:textId="77777777" w:rsidR="00363273" w:rsidRDefault="00E370F4">
            <w:pPr>
              <w:pStyle w:val="ConsPlu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прочие по размещению и предоставлению инфраструктуры информационных технологий</w:t>
            </w:r>
          </w:p>
        </w:tc>
      </w:tr>
    </w:tbl>
    <w:p w14:paraId="17F7B985" w14:textId="77777777" w:rsidR="00363273" w:rsidRDefault="00E370F4">
      <w:pPr>
        <w:pStyle w:val="ConsPlusNormal"/>
        <w:spacing w:before="220" w:line="312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&lt;*&gt; 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hyperlink r:id="rId35" w:tooltip="consultantplus://offline/ref=FB48DF4BC1E16A63CC3EE9DD45A2872B62A5379F5D4B3A04230DA541784C7DB870461FC4310CD2077C22CB74D8BAyDE" w:history="1">
        <w:r>
          <w:rPr>
            <w:rFonts w:ascii="Times New Roman" w:hAnsi="Times New Roman" w:cs="Times New Roman"/>
            <w:color w:val="0000FF"/>
            <w:sz w:val="28"/>
            <w:szCs w:val="28"/>
            <w:highlight w:val="white"/>
          </w:rPr>
          <w:t>ОКПД 2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включает любой знак: подгруппе, видам, категориям, подкатегориям.</w:t>
      </w:r>
    </w:p>
    <w:p w14:paraId="1594E1E2" w14:textId="77777777" w:rsidR="00363273" w:rsidRDefault="00363273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A6848" w14:textId="77777777" w:rsidR="00363273" w:rsidRDefault="00E370F4">
      <w:pPr>
        <w:spacing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</w:p>
    <w:p w14:paraId="236F4915" w14:textId="77777777" w:rsidR="00363273" w:rsidRDefault="00363273">
      <w:pPr>
        <w:spacing w:line="312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363273">
          <w:pgSz w:w="11906" w:h="16838"/>
          <w:pgMar w:top="851" w:right="850" w:bottom="963" w:left="1701" w:header="708" w:footer="708" w:gutter="0"/>
          <w:cols w:space="708"/>
          <w:docGrid w:linePitch="360"/>
        </w:sectPr>
      </w:pPr>
    </w:p>
    <w:p w14:paraId="7F536392" w14:textId="77777777" w:rsidR="00363273" w:rsidRDefault="00E370F4">
      <w:pPr>
        <w:spacing w:line="312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№2 </w:t>
      </w:r>
    </w:p>
    <w:p w14:paraId="3D1FDA0A" w14:textId="77777777" w:rsidR="00363273" w:rsidRDefault="00363273">
      <w:pPr>
        <w:pStyle w:val="ConsPlusNormal"/>
        <w:spacing w:line="312" w:lineRule="auto"/>
        <w:jc w:val="center"/>
        <w:rPr>
          <w:sz w:val="28"/>
          <w:szCs w:val="28"/>
        </w:rPr>
      </w:pPr>
    </w:p>
    <w:p w14:paraId="09FC912C" w14:textId="77777777" w:rsidR="00363273" w:rsidRDefault="00E370F4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14:paraId="3959E8CD" w14:textId="1B5BE842" w:rsidR="00363273" w:rsidRDefault="00E370F4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согласования на поставку компьютерной и организационной техники, системного и прикладного программного обеспечения, коммуникационного оборудования, выполнение работ и оказание услуг в области информационно-коммуникационных технологий и связи</w:t>
      </w:r>
    </w:p>
    <w:tbl>
      <w:tblPr>
        <w:tblStyle w:val="af4"/>
        <w:tblpPr w:leftFromText="180" w:rightFromText="180" w:vertAnchor="text" w:horzAnchor="margin" w:tblpXSpec="center" w:tblpY="361"/>
        <w:tblW w:w="13005" w:type="dxa"/>
        <w:tblLook w:val="04A0" w:firstRow="1" w:lastRow="0" w:firstColumn="1" w:lastColumn="0" w:noHBand="0" w:noVBand="1"/>
      </w:tblPr>
      <w:tblGrid>
        <w:gridCol w:w="3513"/>
        <w:gridCol w:w="2505"/>
        <w:gridCol w:w="1559"/>
        <w:gridCol w:w="1713"/>
        <w:gridCol w:w="1904"/>
        <w:gridCol w:w="1811"/>
      </w:tblGrid>
      <w:tr w:rsidR="00363273" w14:paraId="681909D6" w14:textId="77777777">
        <w:tc>
          <w:tcPr>
            <w:tcW w:w="3513" w:type="dxa"/>
          </w:tcPr>
          <w:p w14:paraId="4944D391" w14:textId="77777777" w:rsidR="00363273" w:rsidRDefault="00E370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товара (работы, услуги)</w:t>
            </w:r>
          </w:p>
        </w:tc>
        <w:tc>
          <w:tcPr>
            <w:tcW w:w="2505" w:type="dxa"/>
          </w:tcPr>
          <w:p w14:paraId="70754C5F" w14:textId="77777777" w:rsidR="00363273" w:rsidRDefault="00E370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в соответствии с Общероссийским </w:t>
            </w:r>
            <w:hyperlink r:id="rId36" w:tooltip="consultantplus://offline/ref=FB48DF4BC1E16A63CC3EE9DD45A2872B62A5379F5D4B3A04230DA541784C7DB870461FC4310CD2077C22CB74D8BAyDE" w:history="1">
              <w: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</w:rPr>
                <w:t>классификатором</w:t>
              </w:r>
            </w:hyperlink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продукции по видам экономической деятельности ОКПД2</w:t>
            </w:r>
          </w:p>
        </w:tc>
        <w:tc>
          <w:tcPr>
            <w:tcW w:w="1559" w:type="dxa"/>
          </w:tcPr>
          <w:p w14:paraId="5EFFCB86" w14:textId="77777777" w:rsidR="00363273" w:rsidRDefault="00E370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Ед.</w:t>
            </w:r>
          </w:p>
          <w:p w14:paraId="162FCCFE" w14:textId="77777777" w:rsidR="00363273" w:rsidRDefault="00E370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измерения</w:t>
            </w:r>
          </w:p>
        </w:tc>
        <w:tc>
          <w:tcPr>
            <w:tcW w:w="1713" w:type="dxa"/>
          </w:tcPr>
          <w:p w14:paraId="42D7E2AC" w14:textId="77777777" w:rsidR="00363273" w:rsidRDefault="00E370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904" w:type="dxa"/>
          </w:tcPr>
          <w:p w14:paraId="6F1FB560" w14:textId="77777777" w:rsidR="00363273" w:rsidRDefault="00E370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Назначение</w:t>
            </w:r>
          </w:p>
          <w:p w14:paraId="2E7E1C5C" w14:textId="77777777" w:rsidR="00363273" w:rsidRDefault="00E370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закупки</w:t>
            </w:r>
          </w:p>
        </w:tc>
        <w:tc>
          <w:tcPr>
            <w:tcW w:w="1811" w:type="dxa"/>
          </w:tcPr>
          <w:p w14:paraId="3712D242" w14:textId="77777777" w:rsidR="00363273" w:rsidRDefault="00E370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363273" w14:paraId="6D0105C5" w14:textId="77777777">
        <w:tc>
          <w:tcPr>
            <w:tcW w:w="3513" w:type="dxa"/>
          </w:tcPr>
          <w:p w14:paraId="239B4B1C" w14:textId="77777777" w:rsidR="00363273" w:rsidRDefault="00E370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14:paraId="179D2806" w14:textId="77777777" w:rsidR="00363273" w:rsidRDefault="00E370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3152029" w14:textId="77777777" w:rsidR="00363273" w:rsidRDefault="00E370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13" w:type="dxa"/>
          </w:tcPr>
          <w:p w14:paraId="5C7F7E4A" w14:textId="77777777" w:rsidR="00363273" w:rsidRDefault="00E370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14:paraId="221CBBF9" w14:textId="77777777" w:rsidR="00363273" w:rsidRDefault="00E370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11" w:type="dxa"/>
          </w:tcPr>
          <w:p w14:paraId="4363F6D4" w14:textId="77777777" w:rsidR="00363273" w:rsidRDefault="00E370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363273" w14:paraId="34828F05" w14:textId="77777777">
        <w:tc>
          <w:tcPr>
            <w:tcW w:w="3513" w:type="dxa"/>
          </w:tcPr>
          <w:p w14:paraId="5B473FD7" w14:textId="77777777" w:rsidR="00363273" w:rsidRDefault="0036327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5" w:type="dxa"/>
          </w:tcPr>
          <w:p w14:paraId="5768FCE3" w14:textId="77777777" w:rsidR="00363273" w:rsidRDefault="0036327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BA6BE0" w14:textId="77777777" w:rsidR="00363273" w:rsidRDefault="0036327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</w:tcPr>
          <w:p w14:paraId="17C9614B" w14:textId="77777777" w:rsidR="00363273" w:rsidRDefault="0036327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14:paraId="23A649E6" w14:textId="77777777" w:rsidR="00363273" w:rsidRDefault="0036327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1" w:type="dxa"/>
          </w:tcPr>
          <w:p w14:paraId="3D6DB341" w14:textId="77777777" w:rsidR="00363273" w:rsidRDefault="0036327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FB57475" w14:textId="77777777" w:rsidR="00363273" w:rsidRDefault="00363273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1647A" w14:textId="77777777" w:rsidR="00363273" w:rsidRDefault="00363273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86A18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B0964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33FFAB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421C2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FD2C3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56107" w14:textId="77777777" w:rsidR="00363273" w:rsidRDefault="003632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80961" w14:textId="77777777" w:rsidR="00363273" w:rsidRDefault="003632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2CC526" w14:textId="77777777" w:rsidR="00363273" w:rsidRDefault="00363273">
      <w:pPr>
        <w:pStyle w:val="13"/>
        <w:ind w:firstLine="0"/>
        <w:rPr>
          <w:b/>
          <w:bCs/>
          <w:szCs w:val="28"/>
        </w:rPr>
      </w:pPr>
    </w:p>
    <w:p w14:paraId="489426D5" w14:textId="77777777" w:rsidR="00363273" w:rsidRDefault="00363273">
      <w:pPr>
        <w:pStyle w:val="13"/>
        <w:ind w:firstLine="0"/>
        <w:rPr>
          <w:b/>
          <w:bCs/>
          <w:szCs w:val="28"/>
        </w:rPr>
      </w:pPr>
    </w:p>
    <w:p w14:paraId="76A2A606" w14:textId="77777777" w:rsidR="00363273" w:rsidRDefault="00363273">
      <w:pPr>
        <w:pStyle w:val="13"/>
        <w:ind w:firstLine="0"/>
        <w:rPr>
          <w:b/>
          <w:bCs/>
          <w:szCs w:val="28"/>
        </w:rPr>
      </w:pPr>
    </w:p>
    <w:tbl>
      <w:tblPr>
        <w:tblStyle w:val="af4"/>
        <w:tblW w:w="9570" w:type="dxa"/>
        <w:tblInd w:w="5306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363273" w14:paraId="5D5B5E75" w14:textId="77777777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C81C8E" w14:textId="77777777" w:rsidR="00363273" w:rsidRDefault="00363273"/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FFC4E7A" w14:textId="77777777" w:rsidR="00363273" w:rsidRDefault="00E370F4">
            <w:pPr>
              <w:pStyle w:val="a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</w:tc>
      </w:tr>
    </w:tbl>
    <w:p w14:paraId="15439AEE" w14:textId="77777777" w:rsidR="00363273" w:rsidRDefault="00363273">
      <w:pPr>
        <w:pStyle w:val="13"/>
        <w:ind w:firstLine="0"/>
      </w:pPr>
    </w:p>
    <w:p w14:paraId="5D9B4991" w14:textId="77777777" w:rsidR="00363273" w:rsidRDefault="00363273">
      <w:pPr>
        <w:pStyle w:val="13"/>
        <w:ind w:left="-567" w:firstLine="567"/>
        <w:jc w:val="center"/>
        <w:rPr>
          <w:b/>
          <w:bCs/>
        </w:rPr>
        <w:sectPr w:rsidR="00363273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14:paraId="296226DB" w14:textId="77777777" w:rsidR="00363273" w:rsidRDefault="00E37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lastRenderedPageBreak/>
        <w:t>Пояснительная записка</w:t>
      </w:r>
    </w:p>
    <w:p w14:paraId="3579579B" w14:textId="4C50521A" w:rsidR="00363273" w:rsidRPr="003C4E5B" w:rsidRDefault="00E370F4" w:rsidP="003C4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к проекту постановления Правительства Республики Дагестан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  <w:t>«</w:t>
      </w:r>
      <w:r w:rsidR="003C4E5B" w:rsidRPr="00752ED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регламента </w:t>
      </w:r>
      <w:r w:rsidR="003C4E5B">
        <w:rPr>
          <w:rFonts w:ascii="Times New Roman" w:hAnsi="Times New Roman" w:cs="Times New Roman"/>
          <w:b/>
          <w:bCs/>
          <w:sz w:val="28"/>
          <w:szCs w:val="28"/>
        </w:rPr>
        <w:t>согласования закупок в области информационно-коммуникационных технологий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»</w:t>
      </w:r>
    </w:p>
    <w:p w14:paraId="0B22AA0E" w14:textId="06F888D4" w:rsidR="00363273" w:rsidRDefault="00E370F4">
      <w:pPr>
        <w:pStyle w:val="13"/>
        <w:ind w:left="-567" w:firstLine="56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Настоящий проект постановления Правительства Республики Дагестан «Об утверждении регламента согласования закупок в области информационн</w:t>
      </w:r>
      <w:r w:rsidR="004D765A">
        <w:rPr>
          <w:color w:val="000000"/>
          <w:spacing w:val="-1"/>
          <w:szCs w:val="28"/>
        </w:rPr>
        <w:t>о-коммуникационных</w:t>
      </w:r>
      <w:r>
        <w:rPr>
          <w:color w:val="000000"/>
          <w:spacing w:val="-1"/>
          <w:szCs w:val="28"/>
        </w:rPr>
        <w:t xml:space="preserve"> технологий» (далее – проект постановления) разработан в целях актуализации временного порядка согласования закупок на поставку товаров, выполнение работ и оказание услуг в области информационно-коммуникационных технологий (далее – Временный порядок).</w:t>
      </w:r>
    </w:p>
    <w:p w14:paraId="4BE29F45" w14:textId="259E8FBF" w:rsidR="00363273" w:rsidRDefault="00E370F4">
      <w:pPr>
        <w:pStyle w:val="13"/>
        <w:ind w:left="-567" w:firstLine="56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Временный порядок </w:t>
      </w:r>
      <w:r w:rsidR="00DB3892" w:rsidRPr="00DB3892">
        <w:rPr>
          <w:color w:val="000000"/>
          <w:spacing w:val="-1"/>
          <w:szCs w:val="28"/>
        </w:rPr>
        <w:t>внедрен</w:t>
      </w:r>
      <w:r w:rsidRPr="00DB3892">
        <w:rPr>
          <w:color w:val="000000"/>
          <w:spacing w:val="-1"/>
          <w:szCs w:val="28"/>
        </w:rPr>
        <w:t xml:space="preserve"> в</w:t>
      </w:r>
      <w:r>
        <w:rPr>
          <w:color w:val="000000"/>
          <w:spacing w:val="-1"/>
          <w:szCs w:val="28"/>
        </w:rPr>
        <w:t xml:space="preserve"> соответствии с поручением Главы Республики Дагестан Меликова С.А. от 10.01.2023 г. № 01-01-08-31/23. Основной задачей принятия настоящего проекта постановления является оптимизация и повышение эффективности закупок на поставку товаров, выполнение работ и оказание услуг в области информационно-коммуникационных технологий, а также обеспечение соответствия закупаемых товаров, работ и услуг</w:t>
      </w:r>
      <w:r>
        <w:t xml:space="preserve"> требованиям законодательства в сфере информационной безопасности и импортозамещения.</w:t>
      </w:r>
    </w:p>
    <w:p w14:paraId="5004FF25" w14:textId="77777777" w:rsidR="00363273" w:rsidRDefault="00E370F4">
      <w:pPr>
        <w:pStyle w:val="13"/>
        <w:ind w:left="-567" w:firstLine="567"/>
      </w:pPr>
      <w:r>
        <w:t>Утверждаемый регламент определяет:</w:t>
      </w:r>
    </w:p>
    <w:p w14:paraId="6ABD098D" w14:textId="77777777" w:rsidR="00363273" w:rsidRDefault="00E370F4">
      <w:pPr>
        <w:pStyle w:val="13"/>
        <w:ind w:left="-567" w:firstLine="567"/>
      </w:pPr>
      <w:r>
        <w:t>- уполномоченный орган, обеспечивающий согласование закупок в сфере информационных технологий;</w:t>
      </w:r>
    </w:p>
    <w:p w14:paraId="712461A0" w14:textId="77777777" w:rsidR="00363273" w:rsidRDefault="00E370F4">
      <w:pPr>
        <w:pStyle w:val="13"/>
        <w:ind w:left="-567" w:firstLine="567"/>
      </w:pPr>
      <w:r>
        <w:t>- перечень закупаемых товаров и услуг в сфере информационных технологий подлежащий согласованию с уполномоченным органом;</w:t>
      </w:r>
    </w:p>
    <w:p w14:paraId="1BC23D8D" w14:textId="77777777" w:rsidR="00363273" w:rsidRDefault="00E370F4">
      <w:pPr>
        <w:pStyle w:val="13"/>
        <w:ind w:left="-567" w:firstLine="567"/>
        <w:rPr>
          <w:color w:val="000000"/>
          <w:spacing w:val="-1"/>
          <w:szCs w:val="28"/>
        </w:rPr>
      </w:pPr>
      <w:r>
        <w:t xml:space="preserve">- порядок согласования закупок для органов исполнительной власти, подведомственных учреждений и </w:t>
      </w:r>
      <w:r>
        <w:rPr>
          <w:szCs w:val="28"/>
        </w:rPr>
        <w:t>органов местного самоуправления муниципальных образований Республики Дагестан, в том числе посредством региональной системы в сфере закупок.</w:t>
      </w:r>
    </w:p>
    <w:p w14:paraId="05BFF89B" w14:textId="098636EA" w:rsidR="00363273" w:rsidRDefault="00E370F4">
      <w:pPr>
        <w:pStyle w:val="13"/>
        <w:ind w:left="-567" w:firstLine="567"/>
      </w:pPr>
      <w:r>
        <w:t>Вместе с тем принятие проекта постановления не повлечет социально-экономических, финансовых и иных последствий для бюджета Республики Дагестан.</w:t>
      </w:r>
    </w:p>
    <w:p w14:paraId="7CF557B1" w14:textId="31E004FB" w:rsidR="007B1B25" w:rsidRDefault="007B1B25">
      <w:pPr>
        <w:pStyle w:val="13"/>
        <w:ind w:left="-567" w:firstLine="567"/>
      </w:pPr>
      <w:r>
        <w:t>Данный проект постановления доработан с учетом замечаний, данных в ходе согласования с Министерством экономики и территориального развития Республики Дагестан и Комитетом по государственным закупкам Республики Дагестан.</w:t>
      </w:r>
    </w:p>
    <w:p w14:paraId="30B1167F" w14:textId="77777777" w:rsidR="00363273" w:rsidRDefault="00363273">
      <w:pPr>
        <w:pStyle w:val="13"/>
        <w:ind w:firstLine="0"/>
      </w:pPr>
    </w:p>
    <w:p w14:paraId="14B8C4DB" w14:textId="77777777" w:rsidR="00363273" w:rsidRDefault="0036327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64BA50" w14:textId="77777777" w:rsidR="00363273" w:rsidRDefault="003632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 w:rsidR="00363273" w14:paraId="7A303438" w14:textId="77777777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4C3DBF" w14:textId="77777777" w:rsidR="00363273" w:rsidRDefault="003632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E98215" w14:textId="77777777" w:rsidR="00363273" w:rsidRDefault="00E370F4">
            <w:pPr>
              <w:pStyle w:val="a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</w:tc>
      </w:tr>
    </w:tbl>
    <w:p w14:paraId="26504B52" w14:textId="77777777" w:rsidR="00363273" w:rsidRDefault="003632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64FBE" w14:textId="77777777" w:rsidR="00363273" w:rsidRDefault="00363273">
      <w:pPr>
        <w:pStyle w:val="13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D0E2CBF" w14:textId="77777777" w:rsidR="00363273" w:rsidRDefault="00363273">
      <w:pPr>
        <w:pStyle w:val="13"/>
        <w:ind w:firstLine="0"/>
      </w:pPr>
    </w:p>
    <w:p w14:paraId="23D79DFD" w14:textId="7A2BEBC5" w:rsidR="00363273" w:rsidRDefault="00363273">
      <w:pPr>
        <w:pStyle w:val="13"/>
        <w:ind w:firstLine="0"/>
      </w:pPr>
    </w:p>
    <w:p w14:paraId="0200D590" w14:textId="750DA57D" w:rsidR="007B1B25" w:rsidRDefault="007B1B25">
      <w:pPr>
        <w:pStyle w:val="13"/>
        <w:ind w:firstLine="0"/>
      </w:pPr>
    </w:p>
    <w:p w14:paraId="2792A4C0" w14:textId="77777777" w:rsidR="007B1B25" w:rsidRDefault="007B1B25">
      <w:pPr>
        <w:pStyle w:val="13"/>
        <w:ind w:firstLine="0"/>
      </w:pPr>
    </w:p>
    <w:p w14:paraId="21D4BD77" w14:textId="77777777" w:rsidR="00363273" w:rsidRDefault="00E370F4">
      <w:pPr>
        <w:spacing w:line="240" w:lineRule="auto"/>
        <w:ind w:left="2832" w:firstLine="708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bookmarkStart w:id="1" w:name="_Hlk193729349"/>
      <w:r>
        <w:rPr>
          <w:rFonts w:ascii="Times New Roman" w:hAnsi="Times New Roman" w:cs="Times New Roman"/>
          <w:b/>
          <w:iCs/>
          <w:sz w:val="28"/>
          <w:szCs w:val="28"/>
        </w:rPr>
        <w:t>ПЕРЕЧЕНЬ</w:t>
      </w:r>
    </w:p>
    <w:p w14:paraId="79754DCD" w14:textId="77777777" w:rsidR="00363273" w:rsidRDefault="00E370F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нормативных правовых актов Республики Дагестан, подлежащих признанию утратившими силу, приостановлению, изменению, </w:t>
      </w: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дополнению или принятию в связи с принятием проекта постановления Правительства Республики Дагестан </w:t>
      </w:r>
    </w:p>
    <w:p w14:paraId="2436ADEE" w14:textId="77777777" w:rsidR="00363273" w:rsidRDefault="00363273">
      <w:pPr>
        <w:pStyle w:val="13"/>
        <w:ind w:firstLine="709"/>
      </w:pPr>
    </w:p>
    <w:p w14:paraId="60BB520F" w14:textId="77777777" w:rsidR="00363273" w:rsidRDefault="00E370F4">
      <w:pPr>
        <w:pStyle w:val="13"/>
        <w:ind w:left="-567" w:firstLine="567"/>
      </w:pPr>
      <w:r>
        <w:t>Принятие настоящего проекта постановления не потребует принятия, изменения, приостановления или признания утратившими силу иных нормативных правовых актов Республики Дагестан.</w:t>
      </w:r>
      <w:bookmarkEnd w:id="1"/>
    </w:p>
    <w:p w14:paraId="0D47F80C" w14:textId="77777777" w:rsidR="00363273" w:rsidRDefault="00363273">
      <w:pPr>
        <w:spacing w:after="100" w:afterAutospacing="1" w:line="240" w:lineRule="auto"/>
        <w:contextualSpacing/>
      </w:pPr>
    </w:p>
    <w:p w14:paraId="1D039BBC" w14:textId="77777777" w:rsidR="00363273" w:rsidRDefault="00E370F4">
      <w:pPr>
        <w:pStyle w:val="13"/>
        <w:ind w:left="-567" w:firstLine="567"/>
        <w:jc w:val="center"/>
        <w:rPr>
          <w:b/>
          <w:bCs/>
        </w:rPr>
      </w:pPr>
      <w:r>
        <w:rPr>
          <w:b/>
          <w:bCs/>
        </w:rPr>
        <w:t>ФИНАНСОВО-ЭКОНОМИЧЕСКОЕ ОБОСНОВАНИЕ</w:t>
      </w:r>
    </w:p>
    <w:p w14:paraId="2E7A37B1" w14:textId="77777777" w:rsidR="00363273" w:rsidRDefault="00E370F4">
      <w:pPr>
        <w:pStyle w:val="13"/>
        <w:ind w:left="-567" w:firstLine="567"/>
        <w:jc w:val="center"/>
        <w:rPr>
          <w:b/>
          <w:bCs/>
        </w:rPr>
      </w:pPr>
      <w:r>
        <w:rPr>
          <w:b/>
          <w:bCs/>
        </w:rPr>
        <w:t>к проекту постановления Правительства Республики Дагестан</w:t>
      </w:r>
    </w:p>
    <w:p w14:paraId="21B74437" w14:textId="77777777" w:rsidR="00363273" w:rsidRDefault="00363273">
      <w:pPr>
        <w:pStyle w:val="13"/>
        <w:ind w:left="-567" w:firstLine="567"/>
      </w:pPr>
    </w:p>
    <w:p w14:paraId="0EC0AD54" w14:textId="77777777" w:rsidR="00363273" w:rsidRDefault="00E370F4">
      <w:pPr>
        <w:pStyle w:val="13"/>
        <w:ind w:left="-567" w:firstLine="567"/>
      </w:pPr>
      <w:r>
        <w:t>Принятие настоящего проекта постановления не потребует выделение дополнительных финансовых средств из республиканского бюджета Республики Дагестан.</w:t>
      </w:r>
    </w:p>
    <w:p w14:paraId="10C61D9A" w14:textId="77777777" w:rsidR="00363273" w:rsidRDefault="00363273">
      <w:pPr>
        <w:pStyle w:val="13"/>
        <w:ind w:left="-567" w:firstLine="567"/>
      </w:pPr>
    </w:p>
    <w:p w14:paraId="1B6A4542" w14:textId="77777777" w:rsidR="00363273" w:rsidRDefault="00E370F4">
      <w:pPr>
        <w:pStyle w:val="13"/>
        <w:ind w:left="2265" w:firstLine="1275"/>
        <w:rPr>
          <w:b/>
          <w:bCs/>
        </w:rPr>
      </w:pPr>
      <w:r>
        <w:rPr>
          <w:b/>
          <w:bCs/>
        </w:rPr>
        <w:t>СПРАВКА</w:t>
      </w:r>
    </w:p>
    <w:p w14:paraId="56EFC42D" w14:textId="77777777" w:rsidR="00363273" w:rsidRDefault="00E370F4">
      <w:pPr>
        <w:pStyle w:val="13"/>
        <w:ind w:left="-567" w:firstLine="567"/>
        <w:jc w:val="center"/>
        <w:rPr>
          <w:b/>
          <w:bCs/>
        </w:rPr>
      </w:pPr>
      <w:r>
        <w:rPr>
          <w:b/>
          <w:bCs/>
        </w:rPr>
        <w:t>по результатам проведенного мониторинга состояния федеральной и региональной нормативной правовой базы по вопросам, регулируемым проектом постановления Правительства Республики Дагестан</w:t>
      </w:r>
    </w:p>
    <w:p w14:paraId="4745CBF6" w14:textId="77777777" w:rsidR="00363273" w:rsidRDefault="00363273">
      <w:pPr>
        <w:pStyle w:val="13"/>
        <w:ind w:left="-567" w:firstLine="567"/>
      </w:pPr>
    </w:p>
    <w:p w14:paraId="5BAE7F7F" w14:textId="77777777" w:rsidR="00363273" w:rsidRDefault="00E370F4">
      <w:pPr>
        <w:pStyle w:val="13"/>
        <w:ind w:left="-567" w:firstLine="567"/>
      </w:pPr>
      <w:r>
        <w:t>При разработке проекта постановления проведен мониторинг состояния федеральной и региональной нормативной правовой базы по вопросам, регулируемым проектом постановления.</w:t>
      </w:r>
    </w:p>
    <w:p w14:paraId="505E10E3" w14:textId="77777777" w:rsidR="00363273" w:rsidRDefault="00E370F4">
      <w:pPr>
        <w:pStyle w:val="13"/>
        <w:ind w:left="-567" w:firstLine="567"/>
        <w:rPr>
          <w:color w:val="000000"/>
          <w:szCs w:val="28"/>
        </w:rPr>
      </w:pPr>
      <w:r>
        <w:t xml:space="preserve">В результате проведенного мониторинга по вопросам, регулируемым проектом постановления, установлено, что аналогичные нормативные акты приняты </w:t>
      </w:r>
      <w:r>
        <w:rPr>
          <w:color w:val="000000"/>
          <w:szCs w:val="28"/>
        </w:rPr>
        <w:t>в ряде субъектов Российской Федерации:</w:t>
      </w:r>
    </w:p>
    <w:p w14:paraId="43BAC7EE" w14:textId="77777777" w:rsidR="00363273" w:rsidRDefault="00E370F4">
      <w:pPr>
        <w:pStyle w:val="13"/>
        <w:ind w:left="-567" w:firstLine="567"/>
      </w:pPr>
      <w:r>
        <w:t>- распоряжение Министерства государственного управления, информационных технологий и связи Астраханской области от 15 июля 2021 года № 21-р «О регламенте согласования закупок в сфере информационно-коммуникационных технологий»;</w:t>
      </w:r>
    </w:p>
    <w:p w14:paraId="6F94CBC7" w14:textId="77777777" w:rsidR="00363273" w:rsidRDefault="00E370F4">
      <w:pPr>
        <w:pStyle w:val="13"/>
        <w:ind w:left="-567" w:firstLine="567"/>
      </w:pPr>
      <w:r>
        <w:t>- приказ Департамента информационных технологий цифрового развития Ханты-Мансийского автономного округа – Югры от 10 июля 2019 года № 128 «О регламенте согласования информации и документов по закупкам в сфере информационно-коммуникационных технологий».</w:t>
      </w:r>
    </w:p>
    <w:p w14:paraId="3A5A74B9" w14:textId="6E1D6C43" w:rsidR="00363273" w:rsidRDefault="00363273">
      <w:pPr>
        <w:pStyle w:val="13"/>
        <w:ind w:firstLine="0"/>
      </w:pPr>
    </w:p>
    <w:p w14:paraId="79CF445E" w14:textId="77777777" w:rsidR="00434905" w:rsidRDefault="00434905">
      <w:pPr>
        <w:pStyle w:val="13"/>
        <w:ind w:firstLine="0"/>
      </w:pPr>
    </w:p>
    <w:p w14:paraId="3B3CB88C" w14:textId="77777777" w:rsidR="00363273" w:rsidRDefault="00363273">
      <w:pPr>
        <w:pStyle w:val="13"/>
        <w:ind w:firstLine="0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 w:rsidR="00434905" w14:paraId="532C85FF" w14:textId="77777777" w:rsidTr="00C31848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A98CC0" w14:textId="77777777" w:rsidR="00434905" w:rsidRDefault="00434905" w:rsidP="00C318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896676" w14:textId="77777777" w:rsidR="00434905" w:rsidRDefault="00434905" w:rsidP="00C31848">
            <w:pPr>
              <w:pStyle w:val="a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</w:tc>
      </w:tr>
    </w:tbl>
    <w:p w14:paraId="23809672" w14:textId="77777777" w:rsidR="00363273" w:rsidRDefault="00363273">
      <w:pPr>
        <w:pStyle w:val="13"/>
        <w:ind w:left="-567" w:firstLine="567"/>
        <w:jc w:val="center"/>
      </w:pPr>
    </w:p>
    <w:sectPr w:rsidR="003632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D290" w14:textId="77777777" w:rsidR="00970D19" w:rsidRDefault="00970D19">
      <w:pPr>
        <w:spacing w:after="0" w:line="240" w:lineRule="auto"/>
      </w:pPr>
      <w:r>
        <w:separator/>
      </w:r>
    </w:p>
  </w:endnote>
  <w:endnote w:type="continuationSeparator" w:id="0">
    <w:p w14:paraId="58182CC6" w14:textId="77777777" w:rsidR="00970D19" w:rsidRDefault="0097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DB67E" w14:textId="77777777" w:rsidR="00970D19" w:rsidRDefault="00970D19">
      <w:pPr>
        <w:spacing w:after="0" w:line="240" w:lineRule="auto"/>
      </w:pPr>
      <w:r>
        <w:separator/>
      </w:r>
    </w:p>
  </w:footnote>
  <w:footnote w:type="continuationSeparator" w:id="0">
    <w:p w14:paraId="4B816170" w14:textId="77777777" w:rsidR="00970D19" w:rsidRDefault="00970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A3F"/>
    <w:multiLevelType w:val="hybridMultilevel"/>
    <w:tmpl w:val="91B44610"/>
    <w:lvl w:ilvl="0" w:tplc="42CCEE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0F584">
      <w:start w:val="1"/>
      <w:numFmt w:val="lowerLetter"/>
      <w:lvlText w:val="%2."/>
      <w:lvlJc w:val="left"/>
      <w:pPr>
        <w:ind w:left="1440" w:hanging="360"/>
      </w:pPr>
    </w:lvl>
    <w:lvl w:ilvl="2" w:tplc="6FBAB6B6">
      <w:start w:val="1"/>
      <w:numFmt w:val="lowerRoman"/>
      <w:lvlText w:val="%3."/>
      <w:lvlJc w:val="right"/>
      <w:pPr>
        <w:ind w:left="2160" w:hanging="180"/>
      </w:pPr>
    </w:lvl>
    <w:lvl w:ilvl="3" w:tplc="F49EDCCE">
      <w:start w:val="1"/>
      <w:numFmt w:val="decimal"/>
      <w:lvlText w:val="%4."/>
      <w:lvlJc w:val="left"/>
      <w:pPr>
        <w:ind w:left="2880" w:hanging="360"/>
      </w:pPr>
    </w:lvl>
    <w:lvl w:ilvl="4" w:tplc="66BEDE1E">
      <w:start w:val="1"/>
      <w:numFmt w:val="lowerLetter"/>
      <w:lvlText w:val="%5."/>
      <w:lvlJc w:val="left"/>
      <w:pPr>
        <w:ind w:left="3600" w:hanging="360"/>
      </w:pPr>
    </w:lvl>
    <w:lvl w:ilvl="5" w:tplc="B5365800">
      <w:start w:val="1"/>
      <w:numFmt w:val="lowerRoman"/>
      <w:lvlText w:val="%6."/>
      <w:lvlJc w:val="right"/>
      <w:pPr>
        <w:ind w:left="4320" w:hanging="180"/>
      </w:pPr>
    </w:lvl>
    <w:lvl w:ilvl="6" w:tplc="6948476E">
      <w:start w:val="1"/>
      <w:numFmt w:val="decimal"/>
      <w:lvlText w:val="%7."/>
      <w:lvlJc w:val="left"/>
      <w:pPr>
        <w:ind w:left="5040" w:hanging="360"/>
      </w:pPr>
    </w:lvl>
    <w:lvl w:ilvl="7" w:tplc="CDF6DC34">
      <w:start w:val="1"/>
      <w:numFmt w:val="lowerLetter"/>
      <w:lvlText w:val="%8."/>
      <w:lvlJc w:val="left"/>
      <w:pPr>
        <w:ind w:left="5760" w:hanging="360"/>
      </w:pPr>
    </w:lvl>
    <w:lvl w:ilvl="8" w:tplc="6108F2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1101E"/>
    <w:multiLevelType w:val="hybridMultilevel"/>
    <w:tmpl w:val="FF5E7260"/>
    <w:lvl w:ilvl="0" w:tplc="5760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827F8A">
      <w:start w:val="1"/>
      <w:numFmt w:val="lowerLetter"/>
      <w:lvlText w:val="%2."/>
      <w:lvlJc w:val="left"/>
      <w:pPr>
        <w:ind w:left="1440" w:hanging="360"/>
      </w:pPr>
    </w:lvl>
    <w:lvl w:ilvl="2" w:tplc="3BF81EEC">
      <w:start w:val="1"/>
      <w:numFmt w:val="lowerRoman"/>
      <w:lvlText w:val="%3."/>
      <w:lvlJc w:val="right"/>
      <w:pPr>
        <w:ind w:left="2160" w:hanging="180"/>
      </w:pPr>
    </w:lvl>
    <w:lvl w:ilvl="3" w:tplc="94C24DC8">
      <w:start w:val="1"/>
      <w:numFmt w:val="decimal"/>
      <w:lvlText w:val="%4."/>
      <w:lvlJc w:val="left"/>
      <w:pPr>
        <w:ind w:left="2880" w:hanging="360"/>
      </w:pPr>
    </w:lvl>
    <w:lvl w:ilvl="4" w:tplc="7D62941C">
      <w:start w:val="1"/>
      <w:numFmt w:val="lowerLetter"/>
      <w:lvlText w:val="%5."/>
      <w:lvlJc w:val="left"/>
      <w:pPr>
        <w:ind w:left="3600" w:hanging="360"/>
      </w:pPr>
    </w:lvl>
    <w:lvl w:ilvl="5" w:tplc="5D96BD92">
      <w:start w:val="1"/>
      <w:numFmt w:val="lowerRoman"/>
      <w:lvlText w:val="%6."/>
      <w:lvlJc w:val="right"/>
      <w:pPr>
        <w:ind w:left="4320" w:hanging="180"/>
      </w:pPr>
    </w:lvl>
    <w:lvl w:ilvl="6" w:tplc="0172B2C2">
      <w:start w:val="1"/>
      <w:numFmt w:val="decimal"/>
      <w:lvlText w:val="%7."/>
      <w:lvlJc w:val="left"/>
      <w:pPr>
        <w:ind w:left="5040" w:hanging="360"/>
      </w:pPr>
    </w:lvl>
    <w:lvl w:ilvl="7" w:tplc="2EFE50AE">
      <w:start w:val="1"/>
      <w:numFmt w:val="lowerLetter"/>
      <w:lvlText w:val="%8."/>
      <w:lvlJc w:val="left"/>
      <w:pPr>
        <w:ind w:left="5760" w:hanging="360"/>
      </w:pPr>
    </w:lvl>
    <w:lvl w:ilvl="8" w:tplc="772EA0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7BBD"/>
    <w:multiLevelType w:val="hybridMultilevel"/>
    <w:tmpl w:val="AEA22A4C"/>
    <w:lvl w:ilvl="0" w:tplc="2448481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A75ACA2C">
      <w:start w:val="1"/>
      <w:numFmt w:val="lowerLetter"/>
      <w:lvlText w:val="%2."/>
      <w:lvlJc w:val="left"/>
      <w:pPr>
        <w:ind w:left="1788" w:hanging="360"/>
      </w:pPr>
    </w:lvl>
    <w:lvl w:ilvl="2" w:tplc="79B493B4">
      <w:start w:val="1"/>
      <w:numFmt w:val="lowerRoman"/>
      <w:lvlText w:val="%3."/>
      <w:lvlJc w:val="right"/>
      <w:pPr>
        <w:ind w:left="2508" w:hanging="180"/>
      </w:pPr>
    </w:lvl>
    <w:lvl w:ilvl="3" w:tplc="F12E09F6">
      <w:start w:val="1"/>
      <w:numFmt w:val="decimal"/>
      <w:lvlText w:val="%4."/>
      <w:lvlJc w:val="left"/>
      <w:pPr>
        <w:ind w:left="3228" w:hanging="360"/>
      </w:pPr>
    </w:lvl>
    <w:lvl w:ilvl="4" w:tplc="9F86743C">
      <w:start w:val="1"/>
      <w:numFmt w:val="lowerLetter"/>
      <w:lvlText w:val="%5."/>
      <w:lvlJc w:val="left"/>
      <w:pPr>
        <w:ind w:left="3948" w:hanging="360"/>
      </w:pPr>
    </w:lvl>
    <w:lvl w:ilvl="5" w:tplc="9B745B82">
      <w:start w:val="1"/>
      <w:numFmt w:val="lowerRoman"/>
      <w:lvlText w:val="%6."/>
      <w:lvlJc w:val="right"/>
      <w:pPr>
        <w:ind w:left="4668" w:hanging="180"/>
      </w:pPr>
    </w:lvl>
    <w:lvl w:ilvl="6" w:tplc="EBBC2138">
      <w:start w:val="1"/>
      <w:numFmt w:val="decimal"/>
      <w:lvlText w:val="%7."/>
      <w:lvlJc w:val="left"/>
      <w:pPr>
        <w:ind w:left="5388" w:hanging="360"/>
      </w:pPr>
    </w:lvl>
    <w:lvl w:ilvl="7" w:tplc="D6E829CA">
      <w:start w:val="1"/>
      <w:numFmt w:val="lowerLetter"/>
      <w:lvlText w:val="%8."/>
      <w:lvlJc w:val="left"/>
      <w:pPr>
        <w:ind w:left="6108" w:hanging="360"/>
      </w:pPr>
    </w:lvl>
    <w:lvl w:ilvl="8" w:tplc="77A2EB52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3B0560"/>
    <w:multiLevelType w:val="hybridMultilevel"/>
    <w:tmpl w:val="BACCA0C0"/>
    <w:lvl w:ilvl="0" w:tplc="5C2A32BC">
      <w:start w:val="1"/>
      <w:numFmt w:val="decimal"/>
      <w:lvlText w:val="%1."/>
      <w:lvlJc w:val="left"/>
      <w:pPr>
        <w:ind w:left="927" w:hanging="360"/>
      </w:pPr>
    </w:lvl>
    <w:lvl w:ilvl="1" w:tplc="DBB2E41C">
      <w:start w:val="1"/>
      <w:numFmt w:val="lowerLetter"/>
      <w:lvlText w:val="%2."/>
      <w:lvlJc w:val="left"/>
      <w:pPr>
        <w:ind w:left="1647" w:hanging="360"/>
      </w:pPr>
    </w:lvl>
    <w:lvl w:ilvl="2" w:tplc="A1024724">
      <w:start w:val="1"/>
      <w:numFmt w:val="lowerRoman"/>
      <w:lvlText w:val="%3."/>
      <w:lvlJc w:val="right"/>
      <w:pPr>
        <w:ind w:left="2367" w:hanging="180"/>
      </w:pPr>
    </w:lvl>
    <w:lvl w:ilvl="3" w:tplc="A1A81134">
      <w:start w:val="1"/>
      <w:numFmt w:val="decimal"/>
      <w:lvlText w:val="%4."/>
      <w:lvlJc w:val="left"/>
      <w:pPr>
        <w:ind w:left="3087" w:hanging="360"/>
      </w:pPr>
    </w:lvl>
    <w:lvl w:ilvl="4" w:tplc="4B44F0CE">
      <w:start w:val="1"/>
      <w:numFmt w:val="lowerLetter"/>
      <w:lvlText w:val="%5."/>
      <w:lvlJc w:val="left"/>
      <w:pPr>
        <w:ind w:left="3807" w:hanging="360"/>
      </w:pPr>
    </w:lvl>
    <w:lvl w:ilvl="5" w:tplc="A48AAAA6">
      <w:start w:val="1"/>
      <w:numFmt w:val="lowerRoman"/>
      <w:lvlText w:val="%6."/>
      <w:lvlJc w:val="right"/>
      <w:pPr>
        <w:ind w:left="4527" w:hanging="180"/>
      </w:pPr>
    </w:lvl>
    <w:lvl w:ilvl="6" w:tplc="198A3698">
      <w:start w:val="1"/>
      <w:numFmt w:val="decimal"/>
      <w:lvlText w:val="%7."/>
      <w:lvlJc w:val="left"/>
      <w:pPr>
        <w:ind w:left="5247" w:hanging="360"/>
      </w:pPr>
    </w:lvl>
    <w:lvl w:ilvl="7" w:tplc="D3AAD3C0">
      <w:start w:val="1"/>
      <w:numFmt w:val="lowerLetter"/>
      <w:lvlText w:val="%8."/>
      <w:lvlJc w:val="left"/>
      <w:pPr>
        <w:ind w:left="5967" w:hanging="360"/>
      </w:pPr>
    </w:lvl>
    <w:lvl w:ilvl="8" w:tplc="2CF2AF2E">
      <w:start w:val="1"/>
      <w:numFmt w:val="lowerRoman"/>
      <w:lvlText w:val="%9."/>
      <w:lvlJc w:val="right"/>
      <w:pPr>
        <w:ind w:left="6687" w:hanging="180"/>
      </w:pPr>
    </w:lvl>
  </w:abstractNum>
  <w:num w:numId="1" w16cid:durableId="533274042">
    <w:abstractNumId w:val="2"/>
  </w:num>
  <w:num w:numId="2" w16cid:durableId="1834954016">
    <w:abstractNumId w:val="3"/>
  </w:num>
  <w:num w:numId="3" w16cid:durableId="2068450197">
    <w:abstractNumId w:val="1"/>
  </w:num>
  <w:num w:numId="4" w16cid:durableId="122587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73"/>
    <w:rsid w:val="000931FC"/>
    <w:rsid w:val="001A46C0"/>
    <w:rsid w:val="001C38C7"/>
    <w:rsid w:val="00235D8A"/>
    <w:rsid w:val="00322AB2"/>
    <w:rsid w:val="00363273"/>
    <w:rsid w:val="003C4E5B"/>
    <w:rsid w:val="003E30FE"/>
    <w:rsid w:val="00434905"/>
    <w:rsid w:val="004D765A"/>
    <w:rsid w:val="006F0FAB"/>
    <w:rsid w:val="00752ED8"/>
    <w:rsid w:val="007B1B25"/>
    <w:rsid w:val="007D02A2"/>
    <w:rsid w:val="00970D19"/>
    <w:rsid w:val="00B358E5"/>
    <w:rsid w:val="00BE6604"/>
    <w:rsid w:val="00DB3892"/>
    <w:rsid w:val="00DE6621"/>
    <w:rsid w:val="00E370F4"/>
    <w:rsid w:val="00F0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CB4D"/>
  <w15:docId w15:val="{86221769-0807-4138-A197-3C5A1479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spacing w:after="0" w:line="240" w:lineRule="auto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character" w:styleId="afc">
    <w:name w:val="Emphasis"/>
    <w:basedOn w:val="a0"/>
    <w:uiPriority w:val="20"/>
    <w:qFormat/>
    <w:rPr>
      <w:i/>
      <w:iCs/>
    </w:rPr>
  </w:style>
  <w:style w:type="paragraph" w:styleId="afd">
    <w:name w:val="footer"/>
    <w:basedOn w:val="a"/>
    <w:link w:val="af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Выделение1"/>
    <w:uiPriority w:val="20"/>
    <w:qFormat/>
    <w:rPr>
      <w:i/>
      <w:iCs/>
      <w:sz w:val="18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48DF4BC1E16A63CC3EE9DD45A2872B62A5379F5D4B3A04230DA541784C7DB8624647C8320CCC0172379D259EF9ABDC14D65320CEA046CFBBy1E" TargetMode="External"/><Relationship Id="rId18" Type="http://schemas.openxmlformats.org/officeDocument/2006/relationships/hyperlink" Target="consultantplus://offline/ref=FB48DF4BC1E16A63CC3EE9DD45A2872B62A5379F5D4B3A04230DA541784C7DB8624647C8320CCC0E76379D259EF9ABDC14D65320CEA046CFBBy1E" TargetMode="External"/><Relationship Id="rId26" Type="http://schemas.openxmlformats.org/officeDocument/2006/relationships/hyperlink" Target="consultantplus://offline/ref=FB48DF4BC1E16A63CC3EE9DD45A2872B62A5379F5D4B3A04230DA541784C7DB8624647C8320CC90074379D259EF9ABDC14D65320CEA046CFBBy1E" TargetMode="External"/><Relationship Id="rId21" Type="http://schemas.openxmlformats.org/officeDocument/2006/relationships/hyperlink" Target="consultantplus://offline/ref=FB48DF4BC1E16A63CC3EE9DD45A2872B62A5379F5D4B3A04230DA541784C7DB8624647C8320CC80574379D259EF9ABDC14D65320CEA046CFBBy1E" TargetMode="External"/><Relationship Id="rId34" Type="http://schemas.openxmlformats.org/officeDocument/2006/relationships/hyperlink" Target="consultantplus://offline/ref=FB48DF4BC1E16A63CC3EE9DD45A2872B62A5379F5D4B3A04230DA541784C7DB8624647C8320CCA017C379D259EF9ABDC14D65320CEA046CFBBy1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48DF4BC1E16A63CC3EE9DD45A2872B62A5379F5D4B3A04230DA541784C7DB8624647C8320CCC0176379D259EF9ABDC14D65320CEA046CFBBy1E" TargetMode="External"/><Relationship Id="rId17" Type="http://schemas.openxmlformats.org/officeDocument/2006/relationships/hyperlink" Target="consultantplus://offline/ref=FB48DF4BC1E16A63CC3EE9DD45A2872B62A5379F5D4B3A04230DA541784C7DB8624647C8320CCC0F72379D259EF9ABDC14D65320CEA046CFBBy1E" TargetMode="External"/><Relationship Id="rId25" Type="http://schemas.openxmlformats.org/officeDocument/2006/relationships/hyperlink" Target="consultantplus://offline/ref=FB48DF4BC1E16A63CC3EE9DD45A2872B62A5379F5D4B3A04230DA541784C7DB8624647C8320CC90172379D259EF9ABDC14D65320CEA046CFBBy1E" TargetMode="External"/><Relationship Id="rId33" Type="http://schemas.openxmlformats.org/officeDocument/2006/relationships/hyperlink" Target="consultantplus://offline/ref=FB48DF4BC1E16A63CC3EE9DD45A2872B62A5379F5D4B3A04230DA541784C7DB8624647C8320CCA0170379D259EF9ABDC14D65320CEA046CFBBy1E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48DF4BC1E16A63CC3EE9DD45A2872B62A5379F5D4B3A04230DA541784C7DB8624647C8320CCC0F76379D259EF9ABDC14D65320CEA046CFBBy1E" TargetMode="External"/><Relationship Id="rId20" Type="http://schemas.openxmlformats.org/officeDocument/2006/relationships/hyperlink" Target="consultantplus://offline/ref=FB48DF4BC1E16A63CC3EE9DD45A2872B62A5379F5D4B3A04230DA541784C7DB8624647C8320CCF0F76379D259EF9ABDC14D65320CEA046CFBBy1E" TargetMode="External"/><Relationship Id="rId29" Type="http://schemas.openxmlformats.org/officeDocument/2006/relationships/hyperlink" Target="consultantplus://offline/ref=FB48DF4BC1E16A63CC3EE9DD45A2872B62A5379F5D4B3A04230DA541784C7DB8624647C8320CCA067C379D259EF9ABDC14D65320CEA046CFBBy1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48DF4BC1E16A63CC3EE9DD45A2872B62A5379F5D4B3A04230DA541784C7DB8624647C8320CCC027C379D259EF9ABDC14D65320CEA046CFBBy1E" TargetMode="External"/><Relationship Id="rId24" Type="http://schemas.openxmlformats.org/officeDocument/2006/relationships/hyperlink" Target="consultantplus://offline/ref=FB48DF4BC1E16A63CC3EE9DD45A2872B62A5379F5D4B3A04230DA541784C7DB8624647C8320CC90272379D259EF9ABDC14D65320CEA046CFBBy1E" TargetMode="External"/><Relationship Id="rId32" Type="http://schemas.openxmlformats.org/officeDocument/2006/relationships/hyperlink" Target="consultantplus://offline/ref=FB48DF4BC1E16A63CC3EE9DD45A2872B62A5379F5D4B3A04230DA541784C7DB8624647C8320CCA0272379D259EF9ABDC14D65320CEA046CFBBy1E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48DF4BC1E16A63CC3EE9DD45A2872B62A5379F5D4B3A04230DA541784C7DB8624647C8320CCC0072379D259EF9ABDC14D65320CEA046CFBBy1E" TargetMode="External"/><Relationship Id="rId23" Type="http://schemas.openxmlformats.org/officeDocument/2006/relationships/hyperlink" Target="consultantplus://offline/ref=FB48DF4BC1E16A63CC3EE9DD45A2872B62A5379F5D4B3A04230DA541784C7DB8624647C8320CC80572379D259EF9ABDC14D65320CEA046CFBBy1E" TargetMode="External"/><Relationship Id="rId28" Type="http://schemas.openxmlformats.org/officeDocument/2006/relationships/hyperlink" Target="consultantplus://offline/ref=FB48DF4BC1E16A63CC3EE9DD45A2872B62A5379F5D4B3A04230DA541784C7DB8624647C8320CCA0672379D259EF9ABDC14D65320CEA046CFBBy1E" TargetMode="External"/><Relationship Id="rId36" Type="http://schemas.openxmlformats.org/officeDocument/2006/relationships/hyperlink" Target="consultantplus://offline/ref=FB48DF4BC1E16A63CC3EE9DD45A2872B62A5379F5D4B3A04230DA541784C7DB870461FC4310CD2077C22CB74D8BAyDE" TargetMode="External"/><Relationship Id="rId10" Type="http://schemas.openxmlformats.org/officeDocument/2006/relationships/hyperlink" Target="consultantplus://offline/ref=FB48DF4BC1E16A63CC3EE9DD45A2872B62A5379F5D4B3A04230DA541784C7DB8624647C8320CCC0270379D259EF9ABDC14D65320CEA046CFBBy1E" TargetMode="External"/><Relationship Id="rId19" Type="http://schemas.openxmlformats.org/officeDocument/2006/relationships/hyperlink" Target="consultantplus://offline/ref=FB48DF4BC1E16A63CC3EE9DD45A2872B62A5379F5D4B3A04230DA541784C7DB8624647C8320CCC0E7C379D259EF9ABDC14D65320CEA046CFBBy1E" TargetMode="External"/><Relationship Id="rId31" Type="http://schemas.openxmlformats.org/officeDocument/2006/relationships/hyperlink" Target="consultantplus://offline/ref=FB48DF4BC1E16A63CC3EE9DD45A2872B62A5379F5D4B3A04230DA541784C7DB8624647C8320CCA0372379D259EF9ABDC14D65320CEA046CFBBy1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48DF4BC1E16A63CC3EE9DD45A2872B62A5379F5D4B3A04230DA541784C7DB8624647C8320DC40774379D259EF9ABDC14D65320CEA046CFBBy1E" TargetMode="External"/><Relationship Id="rId14" Type="http://schemas.openxmlformats.org/officeDocument/2006/relationships/hyperlink" Target="consultantplus://offline/ref=FB48DF4BC1E16A63CC3EE9DD45A2872B62A5379F5D4B3A04230DA541784C7DB8624647C8320CCC0076379D259EF9ABDC14D65320CEA046CFBBy1E" TargetMode="External"/><Relationship Id="rId22" Type="http://schemas.openxmlformats.org/officeDocument/2006/relationships/hyperlink" Target="consultantplus://offline/ref=FB48DF4BC1E16A63CC3EE9DD45A2872B62A5379F5D4B3A04230DA541784C7DB8624647C8320CC80570379D259EF9ABDC14D65320CEA046CFBBy1E" TargetMode="External"/><Relationship Id="rId27" Type="http://schemas.openxmlformats.org/officeDocument/2006/relationships/hyperlink" Target="consultantplus://offline/ref=FB48DF4BC1E16A63CC3EE9DD45A2872B62A5379F5D4B3A04230DA541784C7DB8624647C8320CC90E76379D259EF9ABDC14D65320CEA046CFBBy1E" TargetMode="External"/><Relationship Id="rId30" Type="http://schemas.openxmlformats.org/officeDocument/2006/relationships/hyperlink" Target="consultantplus://offline/ref=FB48DF4BC1E16A63CC3EE9DD45A2872B62A5379F5D4B3A04230DA541784C7DB8624647C8320CCA047C379D259EF9ABDC14D65320CEA046CFBBy1E" TargetMode="External"/><Relationship Id="rId35" Type="http://schemas.openxmlformats.org/officeDocument/2006/relationships/hyperlink" Target="consultantplus://offline/ref=FB48DF4BC1E16A63CC3EE9DD45A2872B62A5379F5D4B3A04230DA541784C7DB870461FC4310CD2077C22CB74D8BAyDE" TargetMode="External"/><Relationship Id="rId8" Type="http://schemas.openxmlformats.org/officeDocument/2006/relationships/hyperlink" Target="consultantplus://offline/ref=FB48DF4BC1E16A63CC3EE9DD45A2872B62A5379F5D4B3A04230DA541784C7DB8624647C83004CD0676379D259EF9ABDC14D65320CEA046CFBBy1E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BDFD1-B3B9-4464-8D57-C909216D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3285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Дело ЦИТ</cp:lastModifiedBy>
  <cp:revision>8</cp:revision>
  <dcterms:created xsi:type="dcterms:W3CDTF">2025-05-26T13:27:00Z</dcterms:created>
  <dcterms:modified xsi:type="dcterms:W3CDTF">2025-06-09T12:27:00Z</dcterms:modified>
</cp:coreProperties>
</file>