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РД от 05.03.2021 N 35</w:t>
              <w:br/>
              <w:t xml:space="preserve">(ред. от 30.03.2023)</w:t>
              <w:br/>
              <w:t xml:space="preserve">"Вопросы Министерства цифрового развития Республики Дагестан"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марта 2021 г. N 35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ВОПРОСЫ МИНИСТЕРСТВА ЦИФРОВОГО РАЗВИТИЯ РЕСПУБЛИКИ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11.11.2021 </w:t>
            </w:r>
            <w:hyperlink w:history="0" r:id="rId7" w:tooltip="Постановление Правительства РД от 11.11.2021 N 305 &quot;О внесении изменений в некоторые акты Правительства Республики Дагестан&quot; {КонсультантПлюс}">
              <w:r>
                <w:rPr>
                  <w:sz w:val="20"/>
                  <w:color w:val="0000ff"/>
                </w:rPr>
                <w:t xml:space="preserve">N 305</w:t>
              </w:r>
            </w:hyperlink>
            <w:r>
              <w:rPr>
                <w:sz w:val="20"/>
                <w:color w:val="392c69"/>
              </w:rPr>
              <w:t xml:space="preserve">, от 20.05.2022 </w:t>
            </w:r>
            <w:hyperlink w:history="0" r:id="rId8" w:tooltip="Постановление Правительства РД от 20.05.2022 N 132 &quot;О внесении изменений в постановление Правительства Республики Дагестан от 5 марта 2021 г. N 35&quot; {КонсультантПлюс}">
              <w:r>
                <w:rPr>
                  <w:sz w:val="20"/>
                  <w:color w:val="0000ff"/>
                </w:rPr>
                <w:t xml:space="preserve">N 132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30.03.2023 </w:t>
            </w:r>
            <w:hyperlink w:history="0" r:id="rId9" w:tooltip="Постановление Правительства РД от 30.03.2023 N 107 &quot;О передаче Министерству цифрового развития Республики Дагестан полномочий учредителя государственного автономного учреждения Республики Дагестан &quot;Многофункциональный центр предоставления государственных и муниципальных услуг в Республике Дагестан&quot; и внесении изменений в некоторые акты Правительства Республики Дагестан&quot; {КонсультантПлюс}">
              <w:r>
                <w:rPr>
                  <w:sz w:val="20"/>
                  <w:color w:val="0000ff"/>
                </w:rPr>
                <w:t xml:space="preserve">N 107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Указ Главы РД от 28.12.2020 N 146 (ред. от 27.02.2022) &quot;О структуре органов исполнительной власти Республики Дагестан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Республики Дагестан от 28 декабря 2020 г. N 146 "О структуре органов исполнительной власти Республики Дагестан" Правительство Республики Дагестан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5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Министерстве цифрового развития Республики Дагестан и </w:t>
      </w:r>
      <w:hyperlink w:history="0" w:anchor="P224" w:tooltip="СТРУКТУРА">
        <w:r>
          <w:rPr>
            <w:sz w:val="20"/>
            <w:color w:val="0000ff"/>
          </w:rPr>
          <w:t xml:space="preserve">структуру</w:t>
        </w:r>
      </w:hyperlink>
      <w:r>
        <w:rPr>
          <w:sz w:val="20"/>
        </w:rPr>
        <w:t xml:space="preserve"> его аппарата.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Министерству цифрового развития Республики Дагестан: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предельную численность работников аппарата в количестве 47 единиц, в том числе младшего обслуживающего персонала - 1 единица;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Д от 20.05.2022 N 132 &quot;О внесении изменений в постановление Правительства Республики Дагестан от 5 марта 2021 г. N 3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20.05.2022 N 132)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годовой фонд оплаты труда в размере 24559,0 тыс. рублей;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Д от 20.05.2022 N 132 &quot;О внесении изменений в постановление Правительства Республики Дагестан от 5 марта 2021 г. N 3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РД от 20.05.2022 N 132)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заместителей министра - 2 единицы, в том числе один первый;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лимит служебных легковых автомобилей в количестве 2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финансов Республики Дагестан обеспечить в установленном порядке финансирование расходов, связанных с реализацией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13" w:tooltip="Постановление Правительства РД от 20.06.2005 N 106 (ред. от 26.02.2021) &quot;О подведомственности государственных унитарных предприятий, государственных учреждений и организаций министерствам, ведомствам Республики Дагестан&quot; (вместе с &quot;Перечнем государственных унитарных предприятий, государственных учреждений и организаций, находящихся в ведении министерств, ведомств Республики Дагестан, и акционерных обществ (хозяйственных обществ) с долей Республики Дагестан в уставных капиталах, деятельность которых курирует ------------ Недействующая редакция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постановлению Правительства Республики Дагестан от 20 июня 2005 г. N 106 "О подведомственности государственных унитарных предприятий, государственных учреждений и организаций министерствам, ведомствам Республики Дагестан" (Собрание законодательства Республики Дагестан, 2005, N 6, ст. 454; 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2018, 27 сентября, N 0500201809270002; интернет-портал правовой информации Республики Дагестан (</w:t>
      </w:r>
      <w:r>
        <w:rPr>
          <w:sz w:val="20"/>
        </w:rPr>
        <w:t xml:space="preserve">www.pravo.e-dag.ru</w:t>
      </w:r>
      <w:r>
        <w:rPr>
          <w:sz w:val="20"/>
        </w:rPr>
        <w:t xml:space="preserve">), 2020, 16 апреля, N 05002005497) изменение, изложив </w:t>
      </w:r>
      <w:hyperlink w:history="0" r:id="rId14" w:tooltip="Постановление Правительства РД от 20.06.2005 N 106 (ред. от 26.02.2021) &quot;О подведомственности государственных унитарных предприятий, государственных учреждений и организаций министерствам, ведомствам Республики Дагестан&quot; (вместе с &quot;Перечнем государственных унитарных предприятий, государственных учреждений и организаций, находящихся в ведении министерств, ведомств Республики Дагестан, и акционерных обществ (хозяйственных обществ) с долей Республики Дагестан в уставных капиталах, деятельность которых курирует ------------ Недействующая редакция {КонсультантПлюс}">
        <w:r>
          <w:rPr>
            <w:sz w:val="20"/>
            <w:color w:val="0000ff"/>
          </w:rPr>
          <w:t xml:space="preserve">раздел</w:t>
        </w:r>
      </w:hyperlink>
      <w:r>
        <w:rPr>
          <w:sz w:val="20"/>
        </w:rPr>
        <w:t xml:space="preserve"> "Министерство информатизации, связи и массовых коммуникаций Республики Дагестан"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59"/>
        <w:gridCol w:w="1928"/>
      </w:tblGrid>
      <w:tr>
        <w:tc>
          <w:tcPr>
            <w:gridSpan w:val="2"/>
            <w:tcW w:w="70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"Министерство цифрового развития РД</w:t>
            </w:r>
          </w:p>
        </w:tc>
      </w:tr>
      <w:tr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Учреждения: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ГАУ РД "Центр информационных технологий"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г. Махачкала</w:t>
            </w:r>
          </w:p>
        </w:tc>
      </w:tr>
      <w:tr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Акционерные общества: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ОАО "Региональный навигационно-информационный центр Республики Дагестан" - 49 проц.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г. Махачкала</w:t>
            </w:r>
          </w:p>
        </w:tc>
      </w:tr>
      <w:tr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ОАО "Транснет" - 100 проц.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г. Махачкала".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Д от 24.09.2018 N 135 (ред. от 12.04.2019) &quot;Вопросы Министерства информатизации, связи и массовых коммуникаций Республики Дагестан&quot; (вместе с &quot;Положением о Министерстве информатизации, связи и массовых коммуникаций Республики Дагестан&quot;, &quot;Структурой аппарата Министерства информатизации, связи и массовых коммуникаций Республики Дагестан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24 сентября 2018 г. N 135 "Вопросы Министерства информатизации, связи и массовых коммуникаций Республики Дагестан" (официальный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2018, 27 сентября, N 0500201809270002);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Д от 24.12.2018 N 186 (ред. от 13.08.2020) &quot;О внесении изменений в некоторые акты Правительства Республики Дагестан в целях содействия развитию конкуренции&quot; ------------ Недействующая редакция {КонсультантПлюс}">
        <w:r>
          <w:rPr>
            <w:sz w:val="20"/>
            <w:color w:val="0000ff"/>
          </w:rPr>
          <w:t xml:space="preserve">пункт 30</w:t>
        </w:r>
      </w:hyperlink>
      <w:r>
        <w:rPr>
          <w:sz w:val="20"/>
        </w:rPr>
        <w:t xml:space="preserve"> постановления Правительства Республики Дагестан от 24 декабря 2018 г. N 186 "О внесении изменений в некоторые акты Правительства Республики Дагестан в целях содействия развитию конкуренции" (официальный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2018, 28 декабря, N 0500201812280011).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А.АМИРХАНОВ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5 марта 2021 г. N 35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МИНИСТЕРСТВЕ ЦИФРОВОГО РАЗВИТИЯ РЕСПУБЛИКИ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11.11.2021 </w:t>
            </w:r>
            <w:hyperlink w:history="0" r:id="rId17" w:tooltip="Постановление Правительства РД от 11.11.2021 N 305 &quot;О внесении изменений в некоторые акты Правительства Республики Дагестан&quot; {КонсультантПлюс}">
              <w:r>
                <w:rPr>
                  <w:sz w:val="20"/>
                  <w:color w:val="0000ff"/>
                </w:rPr>
                <w:t xml:space="preserve">N 305</w:t>
              </w:r>
            </w:hyperlink>
            <w:r>
              <w:rPr>
                <w:sz w:val="20"/>
                <w:color w:val="392c69"/>
              </w:rPr>
              <w:t xml:space="preserve">, от 30.03.2023 </w:t>
            </w:r>
            <w:hyperlink w:history="0" r:id="rId18" w:tooltip="Постановление Правительства РД от 30.03.2023 N 107 &quot;О передаче Министерству цифрового развития Республики Дагестан полномочий учредителя государственного автономного учреждения Республики Дагестан &quot;Многофункциональный центр предоставления государственных и муниципальных услуг в Республике Дагестан&quot; и внесении изменений в некоторые акты Правительства Республики Дагестан&quot; {КонсультантПлюс}">
              <w:r>
                <w:rPr>
                  <w:sz w:val="20"/>
                  <w:color w:val="0000ff"/>
                </w:rPr>
                <w:t xml:space="preserve">N 107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Министерство цифрового развития Республики Дагестан (далее - Министерство) является органом исполнительной власти Республики Дагестан, осуществляющим функции по разработке и реализации государственной политики, нормативно-правовому регулированию и управлению в сфере цифрового развития, информатизации и связи, а также является уполномоченным органом в сфере информатизации и государственных информационных систем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осуществляет свои полномочия во взаимодействии с федеральными органами исполнительной власти, органами исполнительной власти Республики Дагестан, органами местного самоуправления муниципальных образований Республики Дагестан, общественными объединениями и иными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Министерство руководствуется в своей деятельности федеральным законодательством, законодательством Республики Дагестан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 в соответствии с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Задачи Министерства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Основными задачами Министерства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Реализация государственной политики в сферах цифрового развития государственного управления, цифровой трансформации Республики Дагестан, цифровизации государственных и муниципальных услуг, обеспечения информационной безопасности, информационно-коммуникационных технологий 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Обеспечение цифровизации межведомственного взаимодействия и внедрения платформенных решений в сфере государственного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Содействие обеспечению потребности населения, организаций и органов государственной власти Республики Дагестан в доступе к услугам связи, информационным ресурсам и в информационном взаимодействии.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Координация и обеспечение реализации региональных проектов национальной программы "Цифровая экономика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Развитие отрасли информационных технологий в Республике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Реализация проектов, направленных на развитие инфраструктуры, обеспечивающей оказание государственных и муниципальных услуг (в том числе информационных), предоставляемых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Создание и развитие ключевых элементов информационной системы обеспечения деятельности государственных органов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5.7.1. Обеспечение создания и информационно-технического сопровождения Ситуационного центра Главы Республики Дагестан, включая комплекс программно-технических средств и комплекс информационно-аналитических систем.</w:t>
      </w:r>
    </w:p>
    <w:p>
      <w:pPr>
        <w:pStyle w:val="0"/>
        <w:jc w:val="both"/>
      </w:pPr>
      <w:r>
        <w:rPr>
          <w:sz w:val="20"/>
        </w:rPr>
        <w:t xml:space="preserve">(пп. 5.7.1 введен </w:t>
      </w:r>
      <w:hyperlink w:history="0" r:id="rId19" w:tooltip="Постановление Правительства РД от 11.11.2021 N 305 &quot;О внесении изменений в некоторые акты Правительства Республики Дагест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РД от 11.11.2021 N 305)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Содействие внедрению на территории Республики Дагестан перспективных информационно-коммуникационных технологий и стандартов.</w:t>
      </w:r>
    </w:p>
    <w:p>
      <w:pPr>
        <w:pStyle w:val="0"/>
        <w:jc w:val="both"/>
      </w:pPr>
      <w:r>
        <w:rPr>
          <w:sz w:val="20"/>
        </w:rPr>
      </w:r>
    </w:p>
    <w:bookmarkStart w:id="80" w:name="P80"/>
    <w:bookmarkEnd w:id="80"/>
    <w:p>
      <w:pPr>
        <w:pStyle w:val="2"/>
        <w:outlineLvl w:val="1"/>
        <w:jc w:val="center"/>
      </w:pPr>
      <w:r>
        <w:rPr>
          <w:sz w:val="20"/>
        </w:rPr>
        <w:t xml:space="preserve">III. Функции Министерства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Министерство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информатизацией (кроме управления архивным делом) (01.15),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формированием государственных информационных ресурсов Республики Дагестан (01.15.01);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развитием государственных информационных систем Республики Дагестан (кроме управления формированием государственных информационных ресурсов) (01.15.02);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связью в установленном порядке (03.04).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Министерство взаимодействует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Министерством экономики и территориального развития Республики Дагестан при осуществлении следующих функций: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стратегическое планирование и прогнозирование социально-экономического развития региона (01.01);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информатизацией (01.15).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Министерством финансов Республики Дагестан при осуществлении функции управления государственными финансами (01.02).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Министерством по земельным и имущественным отношениям Республики Дагестан при осуществлении следующих функций: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использованием недвижимого имущества (здания, сооружения), транспорта, оборудования, объектов культурного наследия, находящихся в собственности Республики Дагестан (01.07.01);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использованием пакета акций (долей), находящихся в собственности Республики Дагестан (01.07.02);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в установленном порядке приватизацией имущества, находящегося в собственности Республики Дагестан (01.07.03).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Министерством по делам гражданской обороны, чрезвычайным ситуациям и ликвидации последствий стихийных бедствий Республики Дагестан при осуществлении функции управления в области гражданской обороны, предупреждения, ликвидации чрезвычайных ситуаций природного и техногенного характера, пожарной безопасности, безопасности людей на водных объектах (02.01).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Иными органами исполнительной власти Республики Дагестан в установленной сфере деятельности.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Полномочия Министерства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Министерство в пределах своей компетенции в соответствии с </w:t>
      </w:r>
      <w:hyperlink w:history="0" w:anchor="P80" w:tooltip="III. Функции Министерства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настоящего Положения осуществляет следующие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В сфере цифрового государственного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8.1.1. Организует работу по методическому, организационному, техническому и информационно-аналитическому сопровождению цифровизации деятельности органов государственного и муниципального управления Республики Дагестан и ключевых отраслей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8.1.2. Координирует и реализует комплекс мероприятий по внедрению на территории Республики Дагестан национальной программы "Цифровая экономика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8.1.3. Координирует работу по цифровизации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8.1.4. Участвует в разработке стандартов предоставления государственных и муниципальных услуг, включая разработку современных интерфейсов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8.1.5. Координирует создание, развитие, эксплуатацию государственных информационных систем и информационных ресурсов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8.1.6. Участвует в разработке прогнозных показателей цифрового развития в Республике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8.1.7. Разрабатывает в установленном порядке государственные программы (подпрограммы) Республики Дагестан в сфере развития информационных технологий и цифровой экономики в Республике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8.1.8. Согласовывает технические требования, предъявляемые к государственным информационным системам, создаваемым на основании правовых актов органов исполнительной власти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В сфере развития цифровых технологий и координации информатизации: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8.2.1. Осуществляет функции оператора системы межведомственного электронного взаимодействия и организует межведомственное взаимодействие органов исполнительной власти Республики Дагестан, органов местного самоуправления муниципальных образований Республики Дагестан в соответствии с законодательством в сфере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8.2.2. Организует выработку единых стандартов и технологической политики в области создания, эксплуатации и модернизации государственных информационных систем и элементов информационно-телекоммуникационной инфраструктуры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8.2.3. Реализует техническую политику в области развития системы цифрового государственного управления и информационных технологий с учетом обеспечения устойчивости ее функционирования и информационной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8.2.4. Проводит экспертную оценку документов (планов информатизации), используемых в рамках планирования мероприятий по информатизации деятельности органов исполнительной власти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8.2.5. Создает условия для эффективного использования на территории Республики Дагестан информационно-телекоммуникационных сетей, в том числе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8.2.6. Осуществляет выработку и реализацию стратегических инициатив, способствующих развитию отрасли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8.2.7. Обеспечивает повышение эффективности функционирования инфраструктуры в сфере информационно-коммуникационных технологий и инвестиционной привлекательности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8.2.8. Осуществляет координацию работ в сфере разработки и/или модернизации информационных систем и информационных технологий с использованием инструментов государственно-частного партнерства в соответствии с нормативными правовыми актами Российской Федерации 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8.2.9. Координирует создание и тестирование прототипов отраслевых информационных систем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8.2.10. Осуществляет ведение Реестра государственных информационных систем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8.2.11. Обеспечивает взаимодействие информационных систем органов исполнительной власти Республики Дагестан с информационными системами территориальных органов федеральных органов исполнительной власти, органов местного самоуправления муниципальных образований Республики Дагестан, а также организаций, участвующих в предоставлении государственных и муниципальных услуг с использованием региональной системы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В сфере координации подготовки кадров для цифровой экономики: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8.3.1. Организует формирование прогноза потребности отрасли в подготовке квалифицированных рабочих и специалистов по профессиям и специальностям начального, среднего и высшего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8.3.2. Формирует в пределах своей компетенции предложения в государственный заказ на подготовку, переподготовку и повышение квалификации специалистов в научно-образовательных учреждениях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8.3.3. Осуществляет мероприятия по привлечению трудовых ресурсов и обеспечению их занятости в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8.3.4. Организует мероприятия по развитию компетентности в сфере информационно-коммуникационных технологий государственных гражданских служащих Республики Дагестан и муниципальных служащих в Республике Дагестан, а также среди населения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В сфере политики информационной безопасности: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8.4.1. Осуществляет в пределах своей компетенции защиту информационных ресурсов в Министерстве и информационных ресурсов, создаваемых в ходе реализации долгосрочных и ведомственных целевых программ в сфере информатизации.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8.4.2. Разрабатывает с учетом требований нормативных правовых актов Российской Федерации по защите информации методические указания, типовые положения, инструкции и другие документы, регламентирующие организацию и обеспечение безопасности информации в органах исполнительной власти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8.4.3. Участвует в проведении служебных проверок по фактам невыполнения требований или норм по защите информации в целях выявления причин и условий нарушений информационной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8.4.4. Координирует работу по категорированию и классификации объектов информатизации и государственных информационных систем в органах исполнительной власти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8.4.5. Осуществляет сбор и анализ информации о ходе выполнения мероприятий, направленных на обеспечение защиты информации в органах исполнительной власти Республики Дагестан от неправомерных действий в отношении такой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8.4.6. Осуществляет оценку состояния информационной безопасности, а также планирование, осуществление и оценку эффективности комплекса мер по обеспечению информационной безопасности в органах исполнительной власти Республики Дагестан и органах местного самоуправления муниципальных образований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В сфере связи и развития информационной инфраструктуры: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8.5.1. Определяет перспективы развития информационно-телекоммуникационной инфраструктуры Республики Дагестан, приоритетом которых является удовлетворение потребностей органов государственной власти, органов местного самоуправления муниципальных образований Республики Дагестан, а также юридических и физических лиц в услугах связи на территории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8.5.2. Осуществляет мониторинг и анализ состояния и взаимодействия сетей связи на территории Республики Дагестан, разрабатывает с участием операторов связи концепции, программы развития сетей связи и координирует их реализацию.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8.5.3. Осуществляет реализацию проектов развития федеральных и республиканских систем телевизионного вещания и радиовещания, в том числе перевод на цифровые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8.5.4. Проводит и реализует техническую политику по развитию и совершенствованию средств связи, информационно-телекоммуникационной инфраструктуры, развитию новых технологий и услуг, обеспечению высокого качества оказываемых услуг и их доступности для всех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8.5.5. Осуществляет в порядке, предусмотренном законодательством, координацию взаимодействия операторов связи по развитию и эксплуатации сетей связи и разрабатывает мероприятия по повышению надежности и качества работы средств связи, в том числе устойчивости их функционирования.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8.5.6. Участвует в развитии сети объектов почтовой связи на территории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8.5.7. Осуществляет в порядке, предусмотренном законодательством, координацию взаимодействия операторов связи по устранению аварий и повреждений на сетях связи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8.5.8. Осуществляет сбор статистических данных, проводит анализ, формирует отчеты для представления в федеральные органы власти и органы статистической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8.5.9. Принимает участие в порядке, установленном законодательством, во внедрении универсальных услуг связи на территории Республики Дагестан, а также в создании резерва универсального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8.5.10. Осуществляет координацию работ по созданию и развитию региональной навигационно-информационной системы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8.5.11. Устанавливает порядок получения услуг в сфере навигационной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8.5.12. Участвует в разработке прогнозных показателей развития связи в Республике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 Иные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8.6.1. Разрабатывает и вносит в Правительство Республики Дагестан проекты нормативных правовых актов и иных документов по вопросам, входящим в компетенцию Министерства, обеспечивает их реализацию, проводит оценку их эффективности, осуществляет контроль за их реализацией, а также разрабатывает предложения о совершенствовании законодательства Республики Дагестан по вопросам, отнесенным к компетенции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8.6.2. Участвует в подготовке предложений по вопросам приватизации и управления государственным имуществом Республики Дагестан в отраслях экономики, отнесенных к сфере деятельности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8.6.3. Обеспечивает соблюдение требований законодательства и стандартов в отношении исполнения государственных функций (оказания государственных услуг) в установленной сфере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8.6.4. Оказывает гражданам бесплатную юридическую помощь в виде правового консультирования в устной и письменной формах по вопросам, относящимся к компетенции Министерства, в порядке, установленном законодательством для рассмотрения обращений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8.6.5. Обеспечивает в пределах своей компетенции защиту сведений, составляющих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8.6.6. Осуществляет деятельность, связанную с использованием сведений, составляющих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8.6.7. Обеспечивает мобилизационную подготовку Министерства, а также контроль и координацию деятельности организаций в установленной сфере деятельности по мобилизационной подготовке.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8.6.8. Организует профессиональное развитие работников Министерства в установленном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8.6.9. Обеспечивает реализацию антикоррупционной политики в пределах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8.6.10. Осуществляет в соответствии с законодательством работу по комплектованию, хранению, учету и использованию архивных документов, образовавшихся в процессе деятельности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8.6.11. Осуществляет функции главного распорядителя и получателя средств республиканского бюджета Республики Дагестан, предусмотренных на содержание Министерства и реализацию возложенных на него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8.6.12. Разрабатывает государственные программы Республики Дагестан и участвует в формировании федеральных целевых программ в установленной сфере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8.6.13.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8.6.14. Готовит в установленном порядке предложения о награждении работников Министерства государственными наградами Российской Федерации и Республики Дагестан, а также об их поощрении.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8.6.15. В порядке и пределах, определенных законодательством, актами Главы Республики Дагестан и Правительства Республики Дагестан, осуществляет полномочия собственника в отношении государственного имущества Республики Дагестан, необходимого для обеспечения исполнения функций органа государственной власти Республики Дагестан в установленной настоящим Положением сфере деятельности, в том числе имущества, переданного государственным учреждениям Республики Дагестан, государственным унитарным предприятиям Республики Дагестан и казенным предприятиям Республики Дагестан, подведомственным Министерству.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8.6.16. В порядке и пределах, определенных законодательством, актами Главы Республики Дагестан и Правительства Республики Дагестан, осуществляет полномочия и функции учредителя в отношении подведомственных учреждений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8.6.17. Осуществляет экономический анализ деятельности подведомственных государственных учреждений Республики Дагестан, проводит в подведомственных организациях проверки финансово-хозяйственной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8.6.18. Принимает в пределах своей компетенции нормативные правовые акты в установленной сфере деятельности и осуществляет мониторинг правоприменения.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8.6.19. Ведет реестр договоров, соглашений и иных актов публично-правового характера, заключенных в пределах своей компетенции с федеральными органами исполнительной власти, их территориальными органами, органами исполнительной власти субъектов Российской Федерации, иными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8.6.20. Осуществляет контроль за использованием субсидий, субвенций находящимися в ведении Министерства учреждениями, предприятиями и организациями в соответствии с условиями и целями, определенными при предоставлении указанных средств из республиканского бюджета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8.6.21. Проводит научно-практические конференции, совещания, семинары и встречи, организует и проводит выставки и другие мероприятия в пределах своей компетенции, участвует во всероссийских, международных и зарубежных выставках, конференциях и других мероприятиях в установленной сфере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8.6.22.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8.6.23.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8.6.24. Осуществляет реализацию инвестиционных проектов, направленных на развитие отраслей экономики Республики Дагестан, находящихся в ведении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8.6.25. В пределах своей компетенции осуществляет взаимодействие со средствами массовой информации, обеспечивает информирование населения Республики Дагестан о наиболее важных сферах деятельности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8.6.26. Подготавливает и представляет в Правительство Республики Дагестан предложения по перечню приоритетных направлений использования и развития информационно-коммуникативных технологий в деятельности органов исполнительной власти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8.6.27. Осуществляет иные полномочия в установленной сфере деятельности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в сфере предоставления государственных и муниципальных услуг по принципу одного окна: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8.7.1. координирует работу по развитию сети многофункциональных центров предоставления государственных и муниципальных услуг в Республике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8.7.2. осуществляет функции методолога и эксперта по обеспечению перехода органов исполнительной власти Республики Дагестан и органов местного самоуправления муниципальных образований Республики Дагестан к предоставлению государственных и муниципальных услуг на базе межведомственного и (или) межуровневого информационного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8.7.3. организует работу по строительству, реконструкции и оснащению помещений многофункциональных центров в муниципальных районах и городских округах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8.7.4. осуществляет контроль в пределах своих полномочий за соблюдением порядка предоставления государственных и муниципальных услуг по принципу одного окна в случае, если нормативное правовое регулирование отношений, возникающих в связи с предоставлением данных услуг, осуществляется нормативными правовыми актами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8.7.5. является уполномоченным органом исполнительной власти Республики Дагестан в сфере организации предоставления государственных (муниципальных) услуг по принципу одного окна;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8.7.6. предоставляет субсидии на оплату жилого помещения и коммунальных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8.7.7. осуществляет контроль за правильностью предоставления субсидий на оплату жилого помещения и коммунальных услуг.</w:t>
      </w:r>
    </w:p>
    <w:p>
      <w:pPr>
        <w:pStyle w:val="0"/>
        <w:jc w:val="both"/>
      </w:pPr>
      <w:r>
        <w:rPr>
          <w:sz w:val="20"/>
        </w:rPr>
        <w:t xml:space="preserve">(п. 8.7 введен </w:t>
      </w:r>
      <w:hyperlink w:history="0" r:id="rId20" w:tooltip="Постановление Правительства РД от 30.03.2023 N 107 &quot;О передаче Министерству цифрового развития Республики Дагестан полномочий учредителя государственного автономного учреждения Республики Дагестан &quot;Многофункциональный центр предоставления государственных и муниципальных услуг в Республике Дагестан&quot; и внесении изменений в некоторые акты Правительства Республики Дагест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РД от 30.03.2023 N 107)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Права Министерства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Министерство для выполнения своих функций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Запрашивать и получать в порядке, установленном нормативными актами Республики Дагестан, у органов исполнительной власти Республики Дагестан, учреждений, организаций, предприятий, должностных лиц бесплатно информацию, документы и материалы, необходимые для осуществления функций, возложенных на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Привлекать в установленном законодательством порядке органы исполнительной власти Республики Дагестан, независимые аудиторские, консалтинговые фирмы, научные и иные организации, ученых и специалистов для проведения консультаций по вопросам, относящимся к сфере деятельности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Созывать совещания по вопросам, входящим в компетенцию Министерства, с участием руководителей и специалистов других органов исполнительной власти Республики Дагестан, иных органов и организаций, расположенных на территории республики, заслушивать их сообщения, отчеты.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Создавать координационные и совещательные, консультативные органы и другие организации, действующие в сфере компетенции Министерства, и принимать участие в их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9.5. Учреждать ведомственные знаки отличия и награждать ими работников Министерства и других лиц, осуществляющих деятельность в сфере информатизации, связи и массовых коммуникаций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9.6. Представлять в установленном порядке особо отличившихся работников отрасли к присвоению почетных званий, награждению государственными наградами Российской Федерации и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Организация деятельности Министерства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Министерство возглавляет министр, назначаемый на должность и освобождаемый от должности Главой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Министр имеет заместителей министра, в том числе одного первого, назначаемых на должность и освобождаемых от должности распоряжением Правительства Республики Дагестан по представлению министра.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Министр: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11.1. Осуществляет общее руководство деятельностью Министерства на основе единоначалия и несет персональную ответственность за выполнение возложенных на Министерство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11.2. Утверждает положения о структурных подразделениях Министерства, назначает на должность и освобождает от должности работников Министерства, распределяет обязанности между заместителями министра.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11.3. Издаст в пределах своей компетенции приказы, организует контроль за их исполнением.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11.4. Утверждает в пределах установленной численности работников, фонда оплаты труда и бюджетных ассигнований штатное расписание, сметы расходов на содержание аппарата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11.5. Осуществляет оценку эффективности деятельности заместителей министра, руководителей структурных подразделений и работников Министерства, а также руководителей подведомственных учреждений на основании перечня показателей эффективности, утвержденного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11.6. Несет персональную ответственность за организацию работ и создание условий по защите государственной тайны в Министерстве, за несоблюдение установленных законодательством ограничений по ознакомлению со сведениями, составляющими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Министерстве создается коллегия, основной задачей которой является выработка решений по важнейшим вопросам, связанным с осуществлением функций государственного управления в области информатизации, связи и массовых коммуникаций.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коллегии утверждается Правительством Республики Дагестан по представлению министра.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коллегии принимаются большинством голосов и оформляются постановлением коллегии. В случае наличия разногласий между министром и членами коллегии решение принимает министр, докладывая о возникших разногласиях в Правительство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Финансирование расходов на содержание аппарата Министерства осуществляется за счет средств, предусмотренных в республиканском бюджете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Министерство является юридическим лицом, имеет печать с изображением Государственного герба Республики Дагестан и со своим наименованием, счета, открываемые в органах Федерального казначейства, штампы и бланк установленного образца.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Сокращенное наименование Министерства - Минцифры РД.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Местонахождение (юридический адрес) Министерства: 367000, Республика Дагестан, г. Махачкала.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5 марта 2021 г. N 35</w:t>
      </w:r>
    </w:p>
    <w:p>
      <w:pPr>
        <w:pStyle w:val="0"/>
        <w:jc w:val="both"/>
      </w:pPr>
      <w:r>
        <w:rPr>
          <w:sz w:val="20"/>
        </w:rPr>
      </w:r>
    </w:p>
    <w:bookmarkStart w:id="224" w:name="P224"/>
    <w:bookmarkEnd w:id="224"/>
    <w:p>
      <w:pPr>
        <w:pStyle w:val="2"/>
        <w:jc w:val="center"/>
      </w:pPr>
      <w:r>
        <w:rPr>
          <w:sz w:val="20"/>
        </w:rPr>
        <w:t xml:space="preserve">СТРУКТУРА</w:t>
      </w:r>
    </w:p>
    <w:p>
      <w:pPr>
        <w:pStyle w:val="2"/>
        <w:jc w:val="center"/>
      </w:pPr>
      <w:r>
        <w:rPr>
          <w:sz w:val="20"/>
        </w:rPr>
        <w:t xml:space="preserve">АППАРАТА МИНИСТЕРСТВА ЦИФРОВОГО РАЗВИТИЯ РЕСПУБЛИКИ ДАГЕСТАН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Постановление Правительства РД от 20.05.2022 N 132 &quot;О внесении изменений в постановление Правительства Республики Дагестан от 5 марта 2021 г. N 3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РД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20.05.2022 N 132)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Руководство (министр, первый заместитель министра, заместитель министра).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Помощники (советники).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информационной инфраструктуры и информационной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реализации проектов в сфере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цифровых технологий и цифрового государственного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административно-финансового обеспечения.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05.03.2021 N 35</w:t>
            <w:br/>
            <w:t>(ред. от 30.03.2023)</w:t>
            <w:br/>
            <w:t>"Вопросы Министерства цифрового развития Республи...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B38F5F04A97E6D9217A1E95D540CD1584D6CF9D1915FBB7923E2F6A829A709C6F2403741FAD724A7D6CE0FD2B571ED72FEC3340C1DAD64F6CE464b4vFN" TargetMode = "External"/>
	<Relationship Id="rId8" Type="http://schemas.openxmlformats.org/officeDocument/2006/relationships/hyperlink" Target="consultantplus://offline/ref=9B38F5F04A97E6D9217A1E95D540CD1584D6CF9D1916FFB4963E2F6A829A709C6F2403741FAD724A7D6CE0FD2B571ED72FEC3340C1DAD64F6CE464b4vFN" TargetMode = "External"/>
	<Relationship Id="rId9" Type="http://schemas.openxmlformats.org/officeDocument/2006/relationships/hyperlink" Target="consultantplus://offline/ref=9B38F5F04A97E6D9217A1E95D540CD1584D6CF9D1911FBB6913E2F6A829A709C6F2403741FAD724A7D6CE1F92B571ED72FEC3340C1DAD64F6CE464b4vFN" TargetMode = "External"/>
	<Relationship Id="rId10" Type="http://schemas.openxmlformats.org/officeDocument/2006/relationships/hyperlink" Target="consultantplus://offline/ref=9B38F5F04A97E6D9217A1E95D540CD1584D6CF9D1916F9B0953E2F6A829A709C6F2403741FAD724A7D6CE0F12B571ED72FEC3340C1DAD64F6CE464b4vFN" TargetMode = "External"/>
	<Relationship Id="rId11" Type="http://schemas.openxmlformats.org/officeDocument/2006/relationships/hyperlink" Target="consultantplus://offline/ref=9B38F5F04A97E6D9217A1E95D540CD1584D6CF9D1916FFB4963E2F6A829A709C6F2403741FAD724A7D6CE0FF2B571ED72FEC3340C1DAD64F6CE464b4vFN" TargetMode = "External"/>
	<Relationship Id="rId12" Type="http://schemas.openxmlformats.org/officeDocument/2006/relationships/hyperlink" Target="consultantplus://offline/ref=9B38F5F04A97E6D9217A1E95D540CD1584D6CF9D1916FFB4963E2F6A829A709C6F2403741FAD724A7D6CE0F02B571ED72FEC3340C1DAD64F6CE464b4vFN" TargetMode = "External"/>
	<Relationship Id="rId13" Type="http://schemas.openxmlformats.org/officeDocument/2006/relationships/hyperlink" Target="consultantplus://offline/ref=9B38F5F04A97E6D9217A1E95D540CD1584D6CF9D1E1DF1B19A3E2F6A829A709C6F2403741FAD724A7D6CE1FC2B571ED72FEC3340C1DAD64F6CE464b4vFN" TargetMode = "External"/>
	<Relationship Id="rId14" Type="http://schemas.openxmlformats.org/officeDocument/2006/relationships/hyperlink" Target="consultantplus://offline/ref=9B38F5F04A97E6D9217A1E95D540CD1584D6CF9D1E1DF1B19A3E2F6A829A709C6F2403741FAD724A7F69E0F12B571ED72FEC3340C1DAD64F6CE464b4vFN" TargetMode = "External"/>
	<Relationship Id="rId15" Type="http://schemas.openxmlformats.org/officeDocument/2006/relationships/hyperlink" Target="consultantplus://offline/ref=9B38F5F04A97E6D9217A1E95D540CD1584D6CF9D1E12FAB1923E2F6A829A709C6F2403661FF57E497C72E0F03E014F91b7v9N" TargetMode = "External"/>
	<Relationship Id="rId16" Type="http://schemas.openxmlformats.org/officeDocument/2006/relationships/hyperlink" Target="consultantplus://offline/ref=9B38F5F04A97E6D9217A1E95D540CD1584D6CF9D1E1CFFB89A3E2F6A829A709C6F2403741FAD724A7D6CE6FB2B571ED72FEC3340C1DAD64F6CE464b4vFN" TargetMode = "External"/>
	<Relationship Id="rId17" Type="http://schemas.openxmlformats.org/officeDocument/2006/relationships/hyperlink" Target="consultantplus://offline/ref=9B38F5F04A97E6D9217A1E95D540CD1584D6CF9D1915FBB7923E2F6A829A709C6F2403741FAD724A7D6CE0FD2B571ED72FEC3340C1DAD64F6CE464b4vFN" TargetMode = "External"/>
	<Relationship Id="rId18" Type="http://schemas.openxmlformats.org/officeDocument/2006/relationships/hyperlink" Target="consultantplus://offline/ref=9B38F5F04A97E6D9217A1E95D540CD1584D6CF9D1911FBB6913E2F6A829A709C6F2403741FAD724A7D6CE1F92B571ED72FEC3340C1DAD64F6CE464b4vFN" TargetMode = "External"/>
	<Relationship Id="rId19" Type="http://schemas.openxmlformats.org/officeDocument/2006/relationships/hyperlink" Target="consultantplus://offline/ref=9B38F5F04A97E6D9217A1E95D540CD1584D6CF9D1915FBB7923E2F6A829A709C6F2403741FAD724A7D6CE0FD2B571ED72FEC3340C1DAD64F6CE464b4vFN" TargetMode = "External"/>
	<Relationship Id="rId20" Type="http://schemas.openxmlformats.org/officeDocument/2006/relationships/hyperlink" Target="consultantplus://offline/ref=9B38F5F04A97E6D9217A1E95D540CD1584D6CF9D1911FBB6913E2F6A829A709C6F2403741FAD724A7D6CE1F92B571ED72FEC3340C1DAD64F6CE464b4vFN" TargetMode = "External"/>
	<Relationship Id="rId21" Type="http://schemas.openxmlformats.org/officeDocument/2006/relationships/hyperlink" Target="consultantplus://offline/ref=9B38F5F04A97E6D9217A1E95D540CD1584D6CF9D1916FFB4963E2F6A829A709C6F2403741FAD724A7D6CE0F12B571ED72FEC3340C1DAD64F6CE464b4vF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05.03.2021 N 35
(ред. от 30.03.2023)
"Вопросы Министерства цифрового развития Республики Дагестан"</dc:title>
  <dcterms:created xsi:type="dcterms:W3CDTF">2023-08-31T13:47:27Z</dcterms:created>
</cp:coreProperties>
</file>