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974E" w14:textId="77777777" w:rsidR="00847ED0" w:rsidRDefault="008033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1AA7C197" w14:textId="4CBB828A" w:rsidR="00DD499B" w:rsidRDefault="00DD499B" w:rsidP="00DD49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РЕСПУБЛИКИ ДАГЕСТАН</w:t>
      </w:r>
    </w:p>
    <w:p w14:paraId="0D595CB6" w14:textId="17CAF436" w:rsidR="00847ED0" w:rsidRPr="00DD499B" w:rsidRDefault="00DD499B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РАСПОРЯЖЕНИЕ</w:t>
      </w:r>
    </w:p>
    <w:p w14:paraId="7B5EF690" w14:textId="77777777" w:rsidR="00847ED0" w:rsidRDefault="0080337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государственной информационной системе «Единая цифровая платформа Республики Дагестан в сфере туризма» </w:t>
      </w:r>
    </w:p>
    <w:p w14:paraId="0525F2BF" w14:textId="77777777" w:rsidR="00847ED0" w:rsidRDefault="00847ED0" w:rsidP="00852A5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DE2EC7" w14:textId="60541392" w:rsidR="00847ED0" w:rsidRDefault="00803372" w:rsidP="00852A51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мероприятий, направленных на развитие турист</w:t>
      </w:r>
      <w:r w:rsidR="00852A51">
        <w:rPr>
          <w:rFonts w:ascii="Times New Roman" w:eastAsia="Times New Roman" w:hAnsi="Times New Roman" w:cs="Times New Roman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отрасли </w:t>
      </w:r>
      <w:r w:rsidR="00852A51">
        <w:rPr>
          <w:rFonts w:ascii="Times New Roman" w:eastAsia="Times New Roman" w:hAnsi="Times New Roman" w:cs="Times New Roman"/>
          <w:sz w:val="28"/>
          <w:szCs w:val="28"/>
        </w:rPr>
        <w:t xml:space="preserve">и народных художественных промыслов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Дагестан:</w:t>
      </w:r>
    </w:p>
    <w:p w14:paraId="1C553ECD" w14:textId="77777777" w:rsidR="00852A51" w:rsidRDefault="00803372" w:rsidP="00852A51">
      <w:pPr>
        <w:pStyle w:val="afa"/>
        <w:numPr>
          <w:ilvl w:val="0"/>
          <w:numId w:val="1"/>
        </w:numPr>
        <w:spacing w:after="0"/>
        <w:ind w:left="0" w:firstLine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Правительству Республики Дагестан</w:t>
      </w:r>
      <w:r w:rsidR="00852A5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338894B" w14:textId="77777777" w:rsidR="00852A51" w:rsidRDefault="00803372" w:rsidP="00852A51">
      <w:pPr>
        <w:pStyle w:val="afa"/>
        <w:spacing w:after="0"/>
        <w:ind w:left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обеспечить создание государственной информационной системы «Единая цифровая платформа Республики Дагестан в сфере туризма» (далее – ГИС «ЕЦП РД в сфере туризма»)</w:t>
      </w:r>
      <w:r w:rsidR="00852A5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BA2107" w14:textId="77777777" w:rsidR="00852A51" w:rsidRDefault="00803372" w:rsidP="00852A51">
      <w:pPr>
        <w:pStyle w:val="afa"/>
        <w:spacing w:after="0"/>
        <w:ind w:left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утвердить положение </w:t>
      </w:r>
      <w:r w:rsidR="00852A51">
        <w:rPr>
          <w:rFonts w:ascii="Times New Roman" w:eastAsia="Times New Roman" w:hAnsi="Times New Roman" w:cs="Times New Roman"/>
          <w:sz w:val="28"/>
          <w:szCs w:val="28"/>
        </w:rPr>
        <w:t>ГИС «ЕЦП РД в сфере туризма»</w:t>
      </w:r>
      <w:r w:rsidR="00852A5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B55445" w14:textId="4D91C02A" w:rsidR="00847ED0" w:rsidRDefault="00803372" w:rsidP="00852A51">
      <w:pPr>
        <w:pStyle w:val="afa"/>
        <w:spacing w:after="0"/>
        <w:ind w:left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оператора ГИС «ЕЦП РД в сфере туризма».</w:t>
      </w:r>
    </w:p>
    <w:p w14:paraId="086EBBF4" w14:textId="5D4B1D08" w:rsidR="00847ED0" w:rsidRDefault="00803372" w:rsidP="00852A51">
      <w:pPr>
        <w:pStyle w:val="afa"/>
        <w:numPr>
          <w:ilvl w:val="0"/>
          <w:numId w:val="1"/>
        </w:numPr>
        <w:spacing w:after="0"/>
        <w:ind w:left="0" w:firstLine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ГИС «ЕЦП РД в сфере туризма» предназначена для повышения качества предоставления услуг в </w:t>
      </w:r>
      <w:r w:rsidR="00852A51">
        <w:rPr>
          <w:rFonts w:ascii="Times New Roman" w:eastAsia="Times New Roman" w:hAnsi="Times New Roman" w:cs="Times New Roman"/>
          <w:sz w:val="28"/>
          <w:szCs w:val="28"/>
        </w:rPr>
        <w:t xml:space="preserve">сфере </w:t>
      </w:r>
      <w:r>
        <w:rPr>
          <w:rFonts w:ascii="Times New Roman" w:eastAsia="Times New Roman" w:hAnsi="Times New Roman" w:cs="Times New Roman"/>
          <w:sz w:val="28"/>
          <w:szCs w:val="28"/>
        </w:rPr>
        <w:t>тури</w:t>
      </w:r>
      <w:r w:rsidR="00852A51">
        <w:rPr>
          <w:rFonts w:ascii="Times New Roman" w:eastAsia="Times New Roman" w:hAnsi="Times New Roman" w:cs="Times New Roman"/>
          <w:sz w:val="28"/>
          <w:szCs w:val="28"/>
        </w:rPr>
        <w:t>стской деятельности и народных художественных промыслов</w:t>
      </w:r>
      <w:r>
        <w:rPr>
          <w:rFonts w:ascii="Times New Roman" w:eastAsia="Times New Roman" w:hAnsi="Times New Roman" w:cs="Times New Roman"/>
          <w:sz w:val="28"/>
          <w:szCs w:val="28"/>
        </w:rPr>
        <w:t>, развити</w:t>
      </w:r>
      <w:r w:rsidR="00852A51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кадровой обеспеченности</w:t>
      </w:r>
      <w:r w:rsidR="00852A51">
        <w:rPr>
          <w:rFonts w:ascii="Times New Roman" w:eastAsia="Times New Roman" w:hAnsi="Times New Roman" w:cs="Times New Roman"/>
          <w:sz w:val="28"/>
          <w:szCs w:val="28"/>
        </w:rPr>
        <w:t xml:space="preserve"> в указанных сферах</w:t>
      </w:r>
      <w:r>
        <w:rPr>
          <w:rFonts w:ascii="Times New Roman" w:eastAsia="Times New Roman" w:hAnsi="Times New Roman" w:cs="Times New Roman"/>
          <w:sz w:val="28"/>
          <w:szCs w:val="28"/>
        </w:rPr>
        <w:t>, формировани</w:t>
      </w:r>
      <w:r w:rsidR="00852A51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благоприятных условий для развития предпринимательской деятельности в сфере туризма</w:t>
      </w:r>
      <w:r w:rsidR="00852A51">
        <w:rPr>
          <w:rFonts w:ascii="Times New Roman" w:eastAsia="Times New Roman" w:hAnsi="Times New Roman" w:cs="Times New Roman"/>
          <w:sz w:val="28"/>
          <w:szCs w:val="28"/>
        </w:rPr>
        <w:t xml:space="preserve"> и народных художественных промыслов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2A51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информационного сопровождения мероприятий в указанных сферах,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повышению привлекательности туристско-рекреационного комплекса Республики Дагестан</w:t>
      </w:r>
      <w:r w:rsidR="00852A51">
        <w:rPr>
          <w:rFonts w:ascii="Times New Roman" w:eastAsia="Times New Roman" w:hAnsi="Times New Roman" w:cs="Times New Roman"/>
          <w:sz w:val="28"/>
          <w:szCs w:val="28"/>
        </w:rPr>
        <w:t>, обеспечения эффективности регионального государственного контроля (надзора) в сфере туристской индустрии.</w:t>
      </w:r>
    </w:p>
    <w:p w14:paraId="2F42C0C1" w14:textId="77777777" w:rsidR="00847ED0" w:rsidRDefault="00847E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8"/>
        <w:gridCol w:w="4678"/>
      </w:tblGrid>
      <w:tr w:rsidR="00847ED0" w14:paraId="609A1B48" w14:textId="77777777"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E97731" w14:textId="77777777" w:rsidR="00847ED0" w:rsidRDefault="0080337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</w:p>
          <w:p w14:paraId="4D8E6CCA" w14:textId="77777777" w:rsidR="00847ED0" w:rsidRDefault="00803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Дагестан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BF060FD" w14:textId="77777777" w:rsidR="00847ED0" w:rsidRDefault="00847E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C5C16B" w14:textId="77777777" w:rsidR="00847ED0" w:rsidRDefault="0080337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Меликов</w:t>
            </w:r>
          </w:p>
        </w:tc>
      </w:tr>
    </w:tbl>
    <w:p w14:paraId="13158B46" w14:textId="77777777" w:rsidR="00847ED0" w:rsidRDefault="00847ED0"/>
    <w:p w14:paraId="3C8CC868" w14:textId="77777777" w:rsidR="00847ED0" w:rsidRDefault="00847ED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19"/>
      </w:tblGrid>
      <w:tr w:rsidR="00847ED0" w14:paraId="010C5D71" w14:textId="77777777">
        <w:trPr>
          <w:cantSplit/>
          <w:trHeight w:val="2041"/>
          <w:jc w:val="center"/>
        </w:trPr>
        <w:tc>
          <w:tcPr>
            <w:tcW w:w="3119" w:type="dxa"/>
          </w:tcPr>
          <w:p w14:paraId="7FF11EA9" w14:textId="77777777" w:rsidR="00847ED0" w:rsidRDefault="0080337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SIGNERSTAMP1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60323446" w14:textId="77777777" w:rsidR="00847ED0" w:rsidRDefault="00847ED0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val="en-US" w:eastAsia="ru-RU"/>
              </w:rPr>
            </w:pPr>
          </w:p>
        </w:tc>
      </w:tr>
    </w:tbl>
    <w:p w14:paraId="52695CC4" w14:textId="77777777" w:rsidR="00847ED0" w:rsidRDefault="00847ED0"/>
    <w:p w14:paraId="276A5022" w14:textId="77777777" w:rsidR="00DD499B" w:rsidRDefault="00DD499B"/>
    <w:p w14:paraId="7D57F67D" w14:textId="77777777" w:rsidR="00847ED0" w:rsidRDefault="00803372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14:paraId="32981771" w14:textId="33ECCF39" w:rsidR="00847ED0" w:rsidRDefault="00803372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проекту </w:t>
      </w:r>
      <w:r w:rsidR="00DD499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Распоряжения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Главы Республики Дагестан «О государственной информационной системе «Единая цифровая платформа Республики Дагестан в сфере туризма»</w:t>
      </w:r>
    </w:p>
    <w:p w14:paraId="0FC8119C" w14:textId="77777777" w:rsidR="00847ED0" w:rsidRDefault="00847ED0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0958530F" w14:textId="48B1BA52" w:rsidR="00847ED0" w:rsidRDefault="0080337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Проект </w:t>
      </w:r>
      <w:r w:rsidR="00DD49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Распоряжения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Главы Республики Дагестан «О государственной информационной системе «Единая цифровая платформа Республики Дагестан в сфере туризма» разработан в целях формирования правовых основ для разработки и внедрения государственной информационной системы в сфере туризма, обеспечивающей повышение эффективности государственного управления в туристической отрасли, создание удобных цифровых сервисов для туристов и участников рынка, а также централизованный сбор, хранение и обработку данных.</w:t>
      </w:r>
    </w:p>
    <w:p w14:paraId="1C772192" w14:textId="77777777" w:rsidR="00847ED0" w:rsidRDefault="0080337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Создание и внедрение государственной информационной системы позволит улучшить инвестиционный климат в сфере туризма за счет повышения прозрачности рынка, централизовать информацию о туристических ресурсах, объектах инфраструктуры и услугах, а также формировать достоверные статистический и аналитический отчеты на основании получаемых сведений.</w:t>
      </w:r>
    </w:p>
    <w:p w14:paraId="214F9D95" w14:textId="77777777" w:rsidR="00847ED0" w:rsidRDefault="0080337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рамках функционирования государственной информационной системы в сфере туризма предполагается создание цифровых сервисов для туристов и коммерческого сектора. </w:t>
      </w:r>
    </w:p>
    <w:p w14:paraId="065D11CF" w14:textId="00245B54" w:rsidR="00847ED0" w:rsidRDefault="0080337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Принятие проекта </w:t>
      </w:r>
      <w:r w:rsidR="00DD49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Распоряжения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 повлечет социально-экономических, финансовых и иных последствий.</w:t>
      </w:r>
    </w:p>
    <w:p w14:paraId="5934A3D3" w14:textId="77777777" w:rsidR="00847ED0" w:rsidRDefault="00847ED0" w:rsidP="00662B52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37DA9DF" w14:textId="77777777" w:rsidR="00847ED0" w:rsidRDefault="00803372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ФИНАНСОВО-ЭКОНОМИЧЕСКОЕ ОБОСНОВАНИЕ</w:t>
      </w:r>
    </w:p>
    <w:p w14:paraId="16EAB026" w14:textId="0F17E140" w:rsidR="00847ED0" w:rsidRDefault="00803372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 </w:t>
      </w:r>
      <w:r w:rsidRPr="00DD499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проекту </w:t>
      </w:r>
      <w:r w:rsidR="00DD499B" w:rsidRPr="00DD499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Распоряжения</w:t>
      </w:r>
      <w:r w:rsidR="00DD49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Главы Республики Дагестан «О государственной информационной системе «Единая цифровая платформа Республики Дагестан в сфере туризма»</w:t>
      </w:r>
    </w:p>
    <w:p w14:paraId="44745701" w14:textId="77777777" w:rsidR="00847ED0" w:rsidRDefault="00847ED0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E3A99DB" w14:textId="1A366E7E" w:rsidR="00847ED0" w:rsidRDefault="0080337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Принятие проекта </w:t>
      </w:r>
      <w:r w:rsidR="00DD49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Распоряжения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не потребует дополнительных расходов из республиканского бюджета Республики Дагестан. </w:t>
      </w:r>
    </w:p>
    <w:p w14:paraId="692D2DE3" w14:textId="77777777" w:rsidR="00847ED0" w:rsidRDefault="00847ED0" w:rsidP="00662B52">
      <w:pPr>
        <w:spacing w:after="0"/>
        <w:ind w:firstLine="708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758F34A1" w14:textId="77777777" w:rsidR="00662B52" w:rsidRPr="00DD499B" w:rsidRDefault="00662B52" w:rsidP="00662B52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99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SIGNERSTAMP1</w:t>
      </w:r>
      <w:r w:rsidRPr="00DD499B">
        <w:rPr>
          <w:rFonts w:ascii="Times New Roman" w:hAnsi="Times New Roman" w:cs="Times New Roman"/>
          <w:sz w:val="28"/>
          <w:szCs w:val="28"/>
        </w:rPr>
        <w:t>]</w:t>
      </w:r>
    </w:p>
    <w:p w14:paraId="05465AAD" w14:textId="77777777" w:rsidR="00847ED0" w:rsidRDefault="00847ED0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77113FF7" w14:textId="77777777" w:rsidR="00847ED0" w:rsidRDefault="00847ED0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6BCFCB82" w14:textId="77777777" w:rsidR="00847ED0" w:rsidRDefault="00803372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14:paraId="1DBF1FE8" w14:textId="7FF29621" w:rsidR="00847ED0" w:rsidRDefault="00803372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нормативных правовых актов Республики Дагестан, подлежащих признанию утратившими силу, приостановлению, изменению, дополнению или принятию в связи с принятием </w:t>
      </w:r>
      <w:r w:rsidRPr="00DD499B">
        <w:rPr>
          <w:rFonts w:ascii="Times New Roman" w:eastAsia="Calibri" w:hAnsi="Times New Roman" w:cs="Times New Roman"/>
          <w:b/>
          <w:sz w:val="28"/>
          <w:szCs w:val="28"/>
        </w:rPr>
        <w:t xml:space="preserve">проекта </w:t>
      </w:r>
      <w:r w:rsidR="00DD499B" w:rsidRPr="00DD49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Распоряжения</w:t>
      </w:r>
      <w:r w:rsidR="00DD49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Главы Республики Дагестан «О государственной информационной системе «Единая цифровая платформа Республики Дагестан в сфере туризма»</w:t>
      </w:r>
    </w:p>
    <w:p w14:paraId="4837CD7D" w14:textId="77777777" w:rsidR="00847ED0" w:rsidRDefault="00803372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FD315D2" w14:textId="109B9211" w:rsidR="00847ED0" w:rsidRDefault="0080337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Принятие проекта </w:t>
      </w:r>
      <w:r w:rsidR="00DD49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Распоряжения </w:t>
      </w:r>
      <w:r>
        <w:rPr>
          <w:rFonts w:ascii="Times New Roman" w:eastAsia="Calibri" w:hAnsi="Times New Roman" w:cs="Times New Roman"/>
          <w:sz w:val="28"/>
          <w:szCs w:val="28"/>
        </w:rPr>
        <w:t>не повлечет признания утратившими силу, приостановления, изменения, дополнения других нормативных правовых актов Республики Дагестан.</w:t>
      </w:r>
    </w:p>
    <w:p w14:paraId="7FF8D1DB" w14:textId="77777777" w:rsidR="00847ED0" w:rsidRDefault="00847ED0"/>
    <w:p w14:paraId="0797C416" w14:textId="77777777" w:rsidR="00847ED0" w:rsidRDefault="00847ED0"/>
    <w:p w14:paraId="644A277A" w14:textId="77777777" w:rsidR="00847ED0" w:rsidRDefault="00847ED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19"/>
      </w:tblGrid>
      <w:tr w:rsidR="00847ED0" w14:paraId="400BDC80" w14:textId="77777777">
        <w:trPr>
          <w:cantSplit/>
          <w:trHeight w:val="2041"/>
          <w:jc w:val="center"/>
        </w:trPr>
        <w:tc>
          <w:tcPr>
            <w:tcW w:w="3119" w:type="dxa"/>
          </w:tcPr>
          <w:p w14:paraId="0BD968F6" w14:textId="77777777" w:rsidR="00847ED0" w:rsidRDefault="0080337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SIGNERSTAMP1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2E9C5F96" w14:textId="77777777" w:rsidR="00847ED0" w:rsidRDefault="00847ED0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val="en-US" w:eastAsia="ru-RU"/>
              </w:rPr>
            </w:pPr>
          </w:p>
        </w:tc>
      </w:tr>
    </w:tbl>
    <w:p w14:paraId="221700A1" w14:textId="77777777" w:rsidR="00847ED0" w:rsidRDefault="00847ED0"/>
    <w:p w14:paraId="677FEA11" w14:textId="77777777" w:rsidR="00847ED0" w:rsidRDefault="00847ED0"/>
    <w:p w14:paraId="31437641" w14:textId="77777777" w:rsidR="00847ED0" w:rsidRDefault="00847ED0"/>
    <w:p w14:paraId="041C5A8F" w14:textId="77777777" w:rsidR="00847ED0" w:rsidRDefault="00847ED0"/>
    <w:sectPr w:rsidR="00847ED0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5569" w14:textId="77777777" w:rsidR="006621F8" w:rsidRDefault="006621F8">
      <w:pPr>
        <w:spacing w:after="0" w:line="240" w:lineRule="auto"/>
      </w:pPr>
      <w:r>
        <w:separator/>
      </w:r>
    </w:p>
  </w:endnote>
  <w:endnote w:type="continuationSeparator" w:id="0">
    <w:p w14:paraId="48706E1A" w14:textId="77777777" w:rsidR="006621F8" w:rsidRDefault="0066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CCCC" w14:textId="77777777" w:rsidR="006621F8" w:rsidRDefault="006621F8">
      <w:pPr>
        <w:spacing w:after="0" w:line="240" w:lineRule="auto"/>
      </w:pPr>
      <w:r>
        <w:separator/>
      </w:r>
    </w:p>
  </w:footnote>
  <w:footnote w:type="continuationSeparator" w:id="0">
    <w:p w14:paraId="72E361F6" w14:textId="77777777" w:rsidR="006621F8" w:rsidRDefault="00662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B4774"/>
    <w:multiLevelType w:val="hybridMultilevel"/>
    <w:tmpl w:val="EC66AF00"/>
    <w:lvl w:ilvl="0" w:tplc="0B00742C">
      <w:start w:val="1"/>
      <w:numFmt w:val="decimal"/>
      <w:lvlText w:val="%1."/>
      <w:lvlJc w:val="left"/>
      <w:pPr>
        <w:ind w:left="720" w:hanging="360"/>
      </w:pPr>
    </w:lvl>
    <w:lvl w:ilvl="1" w:tplc="25C2D598">
      <w:start w:val="1"/>
      <w:numFmt w:val="lowerLetter"/>
      <w:lvlText w:val="%2."/>
      <w:lvlJc w:val="left"/>
      <w:pPr>
        <w:ind w:left="1440" w:hanging="360"/>
      </w:pPr>
    </w:lvl>
    <w:lvl w:ilvl="2" w:tplc="BE2C539C">
      <w:start w:val="1"/>
      <w:numFmt w:val="lowerRoman"/>
      <w:lvlText w:val="%3."/>
      <w:lvlJc w:val="right"/>
      <w:pPr>
        <w:ind w:left="2160" w:hanging="180"/>
      </w:pPr>
    </w:lvl>
    <w:lvl w:ilvl="3" w:tplc="1E46AE46">
      <w:start w:val="1"/>
      <w:numFmt w:val="decimal"/>
      <w:lvlText w:val="%4."/>
      <w:lvlJc w:val="left"/>
      <w:pPr>
        <w:ind w:left="2880" w:hanging="360"/>
      </w:pPr>
    </w:lvl>
    <w:lvl w:ilvl="4" w:tplc="5EAE9298">
      <w:start w:val="1"/>
      <w:numFmt w:val="lowerLetter"/>
      <w:lvlText w:val="%5."/>
      <w:lvlJc w:val="left"/>
      <w:pPr>
        <w:ind w:left="3600" w:hanging="360"/>
      </w:pPr>
    </w:lvl>
    <w:lvl w:ilvl="5" w:tplc="5F1C281E">
      <w:start w:val="1"/>
      <w:numFmt w:val="lowerRoman"/>
      <w:lvlText w:val="%6."/>
      <w:lvlJc w:val="right"/>
      <w:pPr>
        <w:ind w:left="4320" w:hanging="180"/>
      </w:pPr>
    </w:lvl>
    <w:lvl w:ilvl="6" w:tplc="6BC60E72">
      <w:start w:val="1"/>
      <w:numFmt w:val="decimal"/>
      <w:lvlText w:val="%7."/>
      <w:lvlJc w:val="left"/>
      <w:pPr>
        <w:ind w:left="5040" w:hanging="360"/>
      </w:pPr>
    </w:lvl>
    <w:lvl w:ilvl="7" w:tplc="84FC47F8">
      <w:start w:val="1"/>
      <w:numFmt w:val="lowerLetter"/>
      <w:lvlText w:val="%8."/>
      <w:lvlJc w:val="left"/>
      <w:pPr>
        <w:ind w:left="5760" w:hanging="360"/>
      </w:pPr>
    </w:lvl>
    <w:lvl w:ilvl="8" w:tplc="4CBE7B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2345A"/>
    <w:multiLevelType w:val="hybridMultilevel"/>
    <w:tmpl w:val="46FED9E2"/>
    <w:lvl w:ilvl="0" w:tplc="2F74D3D2">
      <w:start w:val="1"/>
      <w:numFmt w:val="decimal"/>
      <w:lvlText w:val="%1."/>
      <w:lvlJc w:val="left"/>
      <w:pPr>
        <w:ind w:left="720" w:hanging="360"/>
      </w:pPr>
    </w:lvl>
    <w:lvl w:ilvl="1" w:tplc="AF9457DC">
      <w:start w:val="1"/>
      <w:numFmt w:val="lowerLetter"/>
      <w:lvlText w:val="%2."/>
      <w:lvlJc w:val="left"/>
      <w:pPr>
        <w:ind w:left="1440" w:hanging="360"/>
      </w:pPr>
    </w:lvl>
    <w:lvl w:ilvl="2" w:tplc="FC1C65F2">
      <w:start w:val="1"/>
      <w:numFmt w:val="lowerRoman"/>
      <w:lvlText w:val="%3."/>
      <w:lvlJc w:val="right"/>
      <w:pPr>
        <w:ind w:left="2160" w:hanging="180"/>
      </w:pPr>
    </w:lvl>
    <w:lvl w:ilvl="3" w:tplc="5CACC990">
      <w:start w:val="1"/>
      <w:numFmt w:val="decimal"/>
      <w:lvlText w:val="%4."/>
      <w:lvlJc w:val="left"/>
      <w:pPr>
        <w:ind w:left="2880" w:hanging="360"/>
      </w:pPr>
    </w:lvl>
    <w:lvl w:ilvl="4" w:tplc="42E0DD22">
      <w:start w:val="1"/>
      <w:numFmt w:val="lowerLetter"/>
      <w:lvlText w:val="%5."/>
      <w:lvlJc w:val="left"/>
      <w:pPr>
        <w:ind w:left="3600" w:hanging="360"/>
      </w:pPr>
    </w:lvl>
    <w:lvl w:ilvl="5" w:tplc="1E283BF2">
      <w:start w:val="1"/>
      <w:numFmt w:val="lowerRoman"/>
      <w:lvlText w:val="%6."/>
      <w:lvlJc w:val="right"/>
      <w:pPr>
        <w:ind w:left="4320" w:hanging="180"/>
      </w:pPr>
    </w:lvl>
    <w:lvl w:ilvl="6" w:tplc="FC62C0F4">
      <w:start w:val="1"/>
      <w:numFmt w:val="decimal"/>
      <w:lvlText w:val="%7."/>
      <w:lvlJc w:val="left"/>
      <w:pPr>
        <w:ind w:left="5040" w:hanging="360"/>
      </w:pPr>
    </w:lvl>
    <w:lvl w:ilvl="7" w:tplc="E3C46E0A">
      <w:start w:val="1"/>
      <w:numFmt w:val="lowerLetter"/>
      <w:lvlText w:val="%8."/>
      <w:lvlJc w:val="left"/>
      <w:pPr>
        <w:ind w:left="5760" w:hanging="360"/>
      </w:pPr>
    </w:lvl>
    <w:lvl w:ilvl="8" w:tplc="E458AE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33781"/>
    <w:multiLevelType w:val="hybridMultilevel"/>
    <w:tmpl w:val="11600488"/>
    <w:lvl w:ilvl="0" w:tplc="487295D8">
      <w:start w:val="1"/>
      <w:numFmt w:val="decimal"/>
      <w:lvlText w:val="%1."/>
      <w:lvlJc w:val="left"/>
      <w:pPr>
        <w:ind w:left="720" w:hanging="360"/>
      </w:pPr>
    </w:lvl>
    <w:lvl w:ilvl="1" w:tplc="FE9C2C44">
      <w:start w:val="1"/>
      <w:numFmt w:val="lowerLetter"/>
      <w:lvlText w:val="%2."/>
      <w:lvlJc w:val="left"/>
      <w:pPr>
        <w:ind w:left="1440" w:hanging="360"/>
      </w:pPr>
    </w:lvl>
    <w:lvl w:ilvl="2" w:tplc="9BE8A582">
      <w:start w:val="1"/>
      <w:numFmt w:val="lowerRoman"/>
      <w:lvlText w:val="%3."/>
      <w:lvlJc w:val="right"/>
      <w:pPr>
        <w:ind w:left="2160" w:hanging="180"/>
      </w:pPr>
    </w:lvl>
    <w:lvl w:ilvl="3" w:tplc="01821A9A">
      <w:start w:val="1"/>
      <w:numFmt w:val="decimal"/>
      <w:lvlText w:val="%4."/>
      <w:lvlJc w:val="left"/>
      <w:pPr>
        <w:ind w:left="2880" w:hanging="360"/>
      </w:pPr>
    </w:lvl>
    <w:lvl w:ilvl="4" w:tplc="D1F89688">
      <w:start w:val="1"/>
      <w:numFmt w:val="lowerLetter"/>
      <w:lvlText w:val="%5."/>
      <w:lvlJc w:val="left"/>
      <w:pPr>
        <w:ind w:left="3600" w:hanging="360"/>
      </w:pPr>
    </w:lvl>
    <w:lvl w:ilvl="5" w:tplc="7E3C3572">
      <w:start w:val="1"/>
      <w:numFmt w:val="lowerRoman"/>
      <w:lvlText w:val="%6."/>
      <w:lvlJc w:val="right"/>
      <w:pPr>
        <w:ind w:left="4320" w:hanging="180"/>
      </w:pPr>
    </w:lvl>
    <w:lvl w:ilvl="6" w:tplc="E71EEFA8">
      <w:start w:val="1"/>
      <w:numFmt w:val="decimal"/>
      <w:lvlText w:val="%7."/>
      <w:lvlJc w:val="left"/>
      <w:pPr>
        <w:ind w:left="5040" w:hanging="360"/>
      </w:pPr>
    </w:lvl>
    <w:lvl w:ilvl="7" w:tplc="88D85CCA">
      <w:start w:val="1"/>
      <w:numFmt w:val="lowerLetter"/>
      <w:lvlText w:val="%8."/>
      <w:lvlJc w:val="left"/>
      <w:pPr>
        <w:ind w:left="5760" w:hanging="360"/>
      </w:pPr>
    </w:lvl>
    <w:lvl w:ilvl="8" w:tplc="1474286A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296328">
    <w:abstractNumId w:val="2"/>
  </w:num>
  <w:num w:numId="2" w16cid:durableId="1132334013">
    <w:abstractNumId w:val="0"/>
  </w:num>
  <w:num w:numId="3" w16cid:durableId="312487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D0"/>
    <w:rsid w:val="006621F8"/>
    <w:rsid w:val="00662B52"/>
    <w:rsid w:val="00803372"/>
    <w:rsid w:val="00847ED0"/>
    <w:rsid w:val="00852A51"/>
    <w:rsid w:val="00DB138C"/>
    <w:rsid w:val="00D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A31F"/>
  <w15:docId w15:val="{0BA23C4C-1F15-4B83-939A-09CE29B4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</dc:creator>
  <cp:lastModifiedBy>Djamal</cp:lastModifiedBy>
  <cp:revision>2</cp:revision>
  <dcterms:created xsi:type="dcterms:W3CDTF">2025-08-11T07:30:00Z</dcterms:created>
  <dcterms:modified xsi:type="dcterms:W3CDTF">2025-08-11T07:30:00Z</dcterms:modified>
</cp:coreProperties>
</file>