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1D650FFB" w14:textId="77777777" w:rsidR="00D00220" w:rsidRPr="005F282B" w:rsidRDefault="00D00220" w:rsidP="00D00220">
      <w:pPr>
        <w:ind w:right="-143"/>
        <w:jc w:val="center"/>
        <w:rPr>
          <w:rFonts w:ascii="Times New Roman" w:hAnsi="Times New Roman" w:cs="Times New Roman"/>
          <w:spacing w:val="20"/>
        </w:rPr>
      </w:pPr>
      <w:r w:rsidRPr="005F282B">
        <w:rPr>
          <w:rFonts w:ascii="Times New Roman" w:hAnsi="Times New Roman" w:cs="Times New Roman"/>
          <w:spacing w:val="20"/>
        </w:rPr>
        <w:object w:dxaOrig="2219" w:dyaOrig="1573" w14:anchorId="7F91F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7" o:title="" gain="86232f" blacklevel="-1966f" grayscale="t"/>
          </v:shape>
          <o:OLEObject Type="Embed" ProgID="Word.Picture.8" ShapeID="_x0000_i1025" DrawAspect="Content" ObjectID="_1759222784" r:id="rId8"/>
        </w:object>
      </w:r>
    </w:p>
    <w:p w14:paraId="4922D664" w14:textId="77777777" w:rsidR="00D00220" w:rsidRPr="005F282B" w:rsidRDefault="00D00220" w:rsidP="00D002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 xml:space="preserve">МИНИСТЕРСТВО ЦИФРОВОГО РАЗВИТИЯ </w:t>
      </w:r>
    </w:p>
    <w:p w14:paraId="58879BBC" w14:textId="77777777" w:rsidR="00D00220" w:rsidRPr="005F282B" w:rsidRDefault="00D00220" w:rsidP="00D002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656E5A3B" w14:textId="247CA31C" w:rsidR="00D00220" w:rsidRPr="0042517B" w:rsidRDefault="0042517B" w:rsidP="0042517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D00220" w:rsidRPr="0042517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421A5E" wp14:editId="46FA400B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90A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McugEAAFoDAAAOAAAAZHJzL2Uyb0RvYy54bWysU8Fu2zAMvQ/YPwi6L3YKpAuMOD2k6y7d&#10;FqDZBzCSbAuVREFUYufvJ6lOVmy3YT4QlEg+Pz5Sm4fJGnZWgTS6li8XNWfKCZTa9S3/eXj6tOaM&#10;IjgJBp1q+UURf9h+/LAZfaPucEAjVWAJxFEz+pYPMfqmqkgMygIt0CuXgh0GCzEdQ1/JAGNCt6a6&#10;q+v7asQgfUChiNLt41uQbwt+1ykRf3QdqchMyxO3WGwo9phttd1A0wfwgxYzDfgHFha0Sz+9QT1C&#10;BHYK+i8oq0VAwi4uBNoKu04LVXpI3SzrP7p5GcCr0ksSh/xNJvp/sOL7eef2IVMXk3vxzyheiTnc&#10;DeB6VQgcLj4NbpmlqkZPza0kH8jvAzuO31CmHDhFLCpMXbAZMvXHpiL25Sa2miIT6fJ+vVrXdZqJ&#10;uMYqaK6FPlD8qtCy7LTcaJd1gAbOzxQzEWiuKfna4ZM2pszSODa2fPV5ucrQ1suWxzTb18MwT4jQ&#10;aJnTcyGF/rgzgZ0h70f5Sp8p8j4t4MnJAj8okF9mP4I2b36iY9wsT1Ykrx81R5SXfbjKlgZYeM/L&#10;ljfk/blU/34S218AAAD//wMAUEsDBBQABgAIAAAAIQAFdqVk2gAAAAgBAAAPAAAAZHJzL2Rvd25y&#10;ZXYueG1sTI/BTsMwEETvSPyDtUjcWpvQoCjEqSoqPoDAgaMbL0mEvRvZbhv4elwucNyZ0czbZrt4&#10;J04Y4sSk4W6tQCD1bCcaNLy9Pq8qEDEZssYxoYYvjLBtr68aU1s+0wueujSIXEKxNhrGlOZaytiP&#10;6E1c84yUvQ8O3qR8hkHaYM653DtZKPUgvZkoL4xmxqcR+8/u6DV0rNx+2d277rvavO+5r+ZQRq1v&#10;b5bdI4iES/oLwwU/o0ObmQ58JBuF07Aqy4yeNFQliIuvik0B4vAryLaR/x9ofwAAAP//AwBQSwEC&#10;LQAUAAYACAAAACEAtoM4kv4AAADhAQAAEwAAAAAAAAAAAAAAAAAAAAAAW0NvbnRlbnRfVHlwZXNd&#10;LnhtbFBLAQItABQABgAIAAAAIQA4/SH/1gAAAJQBAAALAAAAAAAAAAAAAAAAAC8BAABfcmVscy8u&#10;cmVsc1BLAQItABQABgAIAAAAIQDMPyMcugEAAFoDAAAOAAAAAAAAAAAAAAAAAC4CAABkcnMvZTJv&#10;RG9jLnhtbFBLAQItABQABgAIAAAAIQAFdqVk2gAAAAgBAAAPAAAAAAAAAAAAAAAAABQEAABkcnMv&#10;ZG93bnJldi54bWxQSwUGAAAAAAQABADzAAAAGwUAAAAA&#10;" o:allowincell="f" strokeweight="4.5pt">
                <v:stroke linestyle="thickThin"/>
              </v:line>
            </w:pict>
          </mc:Fallback>
        </mc:AlternateContent>
      </w:r>
      <w:r w:rsidRPr="0042517B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55886897" w14:textId="77777777" w:rsidR="00D00220" w:rsidRPr="00AF0F66" w:rsidRDefault="00D00220" w:rsidP="00D00220">
      <w:pPr>
        <w:pStyle w:val="5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6D215CEB" w14:textId="3F9048FE" w:rsidR="00D00220" w:rsidRDefault="00D00220" w:rsidP="00D0022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2B">
        <w:rPr>
          <w:rFonts w:ascii="Times New Roman" w:hAnsi="Times New Roman" w:cs="Times New Roman"/>
          <w:b/>
          <w:sz w:val="24"/>
          <w:szCs w:val="24"/>
        </w:rPr>
        <w:t>«</w:t>
      </w:r>
      <w:r w:rsidR="00866DCF">
        <w:rPr>
          <w:rFonts w:ascii="Times New Roman" w:hAnsi="Times New Roman" w:cs="Times New Roman"/>
          <w:b/>
          <w:sz w:val="24"/>
          <w:szCs w:val="24"/>
        </w:rPr>
        <w:t>____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66DCF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г.  № ____ ОД</w:t>
      </w:r>
    </w:p>
    <w:p w14:paraId="33F68B13" w14:textId="77777777" w:rsidR="00D00220" w:rsidRDefault="00D00220" w:rsidP="00D00220">
      <w:pPr>
        <w:pStyle w:val="a6"/>
        <w:jc w:val="center"/>
      </w:pPr>
    </w:p>
    <w:p w14:paraId="664D5824" w14:textId="1D4D1EB4" w:rsidR="00EA300E" w:rsidRPr="00EA300E" w:rsidRDefault="00EA300E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</w:t>
      </w:r>
    </w:p>
    <w:p w14:paraId="015A04A8" w14:textId="71C0772C" w:rsidR="0022457B" w:rsidRDefault="00EA300E" w:rsidP="00D82D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деятельности государственных учреждений и критериев</w:t>
      </w:r>
      <w:r w:rsidR="00866DCF">
        <w:rPr>
          <w:rFonts w:ascii="Times New Roman" w:hAnsi="Times New Roman" w:cs="Times New Roman"/>
          <w:sz w:val="28"/>
          <w:szCs w:val="28"/>
        </w:rPr>
        <w:t xml:space="preserve"> </w:t>
      </w:r>
      <w:r w:rsidRPr="005667F1">
        <w:rPr>
          <w:rFonts w:ascii="Times New Roman" w:hAnsi="Times New Roman" w:cs="Times New Roman"/>
          <w:sz w:val="28"/>
          <w:szCs w:val="28"/>
        </w:rPr>
        <w:t>оценки эффективности работы руководителей</w:t>
      </w:r>
      <w:r w:rsidR="00866DCF">
        <w:rPr>
          <w:rFonts w:ascii="Times New Roman" w:hAnsi="Times New Roman" w:cs="Times New Roman"/>
          <w:sz w:val="28"/>
          <w:szCs w:val="28"/>
        </w:rPr>
        <w:t xml:space="preserve"> </w:t>
      </w:r>
      <w:r w:rsidRPr="00EA300E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</w:t>
      </w:r>
      <w:r w:rsidR="00866DCF">
        <w:rPr>
          <w:rFonts w:ascii="Times New Roman" w:hAnsi="Times New Roman" w:cs="Times New Roman"/>
          <w:sz w:val="28"/>
          <w:szCs w:val="28"/>
        </w:rPr>
        <w:t xml:space="preserve"> </w:t>
      </w:r>
      <w:r w:rsidRPr="00EA300E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D00220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EA3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1497D" w14:textId="2FADB238" w:rsidR="00EA300E" w:rsidRPr="00EA300E" w:rsidRDefault="00EA300E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66DCF">
        <w:rPr>
          <w:rFonts w:ascii="Times New Roman" w:hAnsi="Times New Roman" w:cs="Times New Roman"/>
          <w:sz w:val="28"/>
          <w:szCs w:val="28"/>
        </w:rPr>
        <w:t xml:space="preserve">, и </w:t>
      </w:r>
      <w:r w:rsidR="00866DCF" w:rsidRPr="00866DCF">
        <w:rPr>
          <w:rFonts w:ascii="Times New Roman" w:hAnsi="Times New Roman" w:cs="Times New Roman"/>
          <w:sz w:val="28"/>
          <w:szCs w:val="28"/>
        </w:rPr>
        <w:t>Положени</w:t>
      </w:r>
      <w:r w:rsidR="00866DCF">
        <w:rPr>
          <w:rFonts w:ascii="Times New Roman" w:hAnsi="Times New Roman" w:cs="Times New Roman"/>
          <w:sz w:val="28"/>
          <w:szCs w:val="28"/>
        </w:rPr>
        <w:t>я</w:t>
      </w:r>
      <w:r w:rsidR="00866DCF" w:rsidRPr="00866DCF">
        <w:rPr>
          <w:rFonts w:ascii="Times New Roman" w:hAnsi="Times New Roman" w:cs="Times New Roman"/>
          <w:sz w:val="28"/>
          <w:szCs w:val="28"/>
        </w:rPr>
        <w:t xml:space="preserve"> об условиях премирования руководител</w:t>
      </w:r>
      <w:r w:rsidR="00D82D2C">
        <w:rPr>
          <w:rFonts w:ascii="Times New Roman" w:hAnsi="Times New Roman" w:cs="Times New Roman"/>
          <w:sz w:val="28"/>
          <w:szCs w:val="28"/>
        </w:rPr>
        <w:t>ей</w:t>
      </w:r>
      <w:r w:rsidR="00866DCF" w:rsidRPr="00866DC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82D2C">
        <w:rPr>
          <w:rFonts w:ascii="Times New Roman" w:hAnsi="Times New Roman" w:cs="Times New Roman"/>
          <w:sz w:val="28"/>
          <w:szCs w:val="28"/>
        </w:rPr>
        <w:t>ых</w:t>
      </w:r>
      <w:r w:rsidR="00866DCF" w:rsidRPr="00866DCF">
        <w:rPr>
          <w:rFonts w:ascii="Times New Roman" w:hAnsi="Times New Roman" w:cs="Times New Roman"/>
          <w:sz w:val="28"/>
          <w:szCs w:val="28"/>
        </w:rPr>
        <w:t xml:space="preserve"> </w:t>
      </w:r>
      <w:r w:rsidR="00D82D2C" w:rsidRPr="00D82D2C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</w:t>
      </w:r>
      <w:r w:rsidR="00866DCF" w:rsidRPr="00866DCF">
        <w:rPr>
          <w:rFonts w:ascii="Times New Roman" w:hAnsi="Times New Roman" w:cs="Times New Roman"/>
          <w:sz w:val="28"/>
          <w:szCs w:val="28"/>
        </w:rPr>
        <w:t>Министерству цифрового развития Республики Дагестан</w:t>
      </w:r>
    </w:p>
    <w:p w14:paraId="119C5254" w14:textId="77777777" w:rsidR="00D82D2C" w:rsidRDefault="00D82D2C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10CA5" w14:textId="0D0DF139" w:rsidR="003E26B5" w:rsidRPr="00FA602A" w:rsidRDefault="00EA300E" w:rsidP="00D82D2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E26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26B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E76E52">
        <w:rPr>
          <w:rFonts w:ascii="Times New Roman" w:hAnsi="Times New Roman" w:cs="Times New Roman"/>
          <w:sz w:val="28"/>
          <w:szCs w:val="28"/>
        </w:rPr>
        <w:br/>
      </w:r>
      <w:r w:rsidRPr="003E26B5">
        <w:rPr>
          <w:rFonts w:ascii="Times New Roman" w:hAnsi="Times New Roman" w:cs="Times New Roman"/>
          <w:sz w:val="28"/>
          <w:szCs w:val="28"/>
        </w:rPr>
        <w:t xml:space="preserve">28 апреля 2009 г. № 117 «О введении новых систем оплаты труда работников государственных бюджетных, автономных и казенных учреждений Республики Дагестан», </w:t>
      </w:r>
      <w:r w:rsidR="00866DCF" w:rsidRPr="00866DCF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 w:rsidR="00866DCF">
        <w:rPr>
          <w:rFonts w:ascii="Times New Roman" w:hAnsi="Times New Roman" w:cs="Times New Roman"/>
          <w:sz w:val="28"/>
          <w:szCs w:val="28"/>
        </w:rPr>
        <w:t>№</w:t>
      </w:r>
      <w:r w:rsidR="00866DCF" w:rsidRPr="00866DCF">
        <w:rPr>
          <w:rFonts w:ascii="Times New Roman" w:hAnsi="Times New Roman" w:cs="Times New Roman"/>
          <w:sz w:val="28"/>
          <w:szCs w:val="28"/>
        </w:rPr>
        <w:t xml:space="preserve"> 8, ст. 359; интернет-портал правовой информации Республики Дагестан (www.pravo.e-dag.ru), 2019, 6 ноября, </w:t>
      </w:r>
      <w:r w:rsidR="00866DCF">
        <w:rPr>
          <w:rFonts w:ascii="Times New Roman" w:hAnsi="Times New Roman" w:cs="Times New Roman"/>
          <w:sz w:val="28"/>
          <w:szCs w:val="28"/>
        </w:rPr>
        <w:t>№</w:t>
      </w:r>
      <w:r w:rsidR="00866DCF" w:rsidRPr="00866DCF">
        <w:rPr>
          <w:rFonts w:ascii="Times New Roman" w:hAnsi="Times New Roman" w:cs="Times New Roman"/>
          <w:sz w:val="28"/>
          <w:szCs w:val="28"/>
        </w:rPr>
        <w:t xml:space="preserve"> 05002004845)</w:t>
      </w:r>
      <w:r w:rsidRPr="003E26B5">
        <w:rPr>
          <w:rFonts w:ascii="Times New Roman" w:hAnsi="Times New Roman" w:cs="Times New Roman"/>
          <w:sz w:val="28"/>
          <w:szCs w:val="28"/>
        </w:rPr>
        <w:t xml:space="preserve">, и в целях совершенствования системы оценки труда, повышения эффективности работы учреждений, а также результативности управленческой деятельности руководителей государственных учреждений, подведомственных Министерству </w:t>
      </w:r>
      <w:r w:rsidR="00D00220">
        <w:rPr>
          <w:rFonts w:ascii="Times New Roman" w:hAnsi="Times New Roman" w:cs="Times New Roman"/>
          <w:sz w:val="28"/>
          <w:szCs w:val="28"/>
        </w:rPr>
        <w:t>цифрового</w:t>
      </w:r>
      <w:r w:rsidR="00FC62F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3E26B5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учреждение), </w:t>
      </w:r>
      <w:r w:rsidR="00866DCF" w:rsidRPr="00866DC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302ECD8A" w14:textId="77777777" w:rsidR="0022457B" w:rsidRPr="0022457B" w:rsidRDefault="0022457B" w:rsidP="0022457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A99AC72" w14:textId="1E2BE376" w:rsidR="00866DCF" w:rsidRDefault="00D82D2C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00E" w:rsidRPr="003E26B5">
        <w:rPr>
          <w:rFonts w:ascii="Times New Roman" w:hAnsi="Times New Roman" w:cs="Times New Roman"/>
          <w:sz w:val="28"/>
          <w:szCs w:val="28"/>
        </w:rPr>
        <w:t>. Утвердить</w:t>
      </w:r>
      <w:r w:rsidR="00866DCF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14:paraId="0E8FF86F" w14:textId="1B905764" w:rsidR="003E26B5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A300E" w:rsidRPr="003E26B5">
        <w:rPr>
          <w:rFonts w:ascii="Times New Roman" w:hAnsi="Times New Roman" w:cs="Times New Roman"/>
          <w:sz w:val="28"/>
          <w:szCs w:val="28"/>
        </w:rPr>
        <w:t xml:space="preserve">елевые показатели эффективности деятельности государственных учреждений и критерии оценки эффективности и результативности работы руководителей государственных учреждений, подведомственных Министерству </w:t>
      </w:r>
      <w:r w:rsidR="00D00220">
        <w:rPr>
          <w:rFonts w:ascii="Times New Roman" w:hAnsi="Times New Roman" w:cs="Times New Roman"/>
          <w:sz w:val="28"/>
          <w:szCs w:val="28"/>
        </w:rPr>
        <w:t>цифрового</w:t>
      </w:r>
      <w:r w:rsidR="00FC62F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A300E" w:rsidRPr="003E26B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hyperlink w:anchor="P40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443A70DF" w14:textId="60E629BC" w:rsidR="003E26B5" w:rsidRDefault="00E76E52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9" w:history="1">
        <w:r w:rsidR="00EA300E" w:rsidRPr="003E26B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A300E" w:rsidRPr="003E26B5">
        <w:rPr>
          <w:rFonts w:ascii="Times New Roman" w:hAnsi="Times New Roman" w:cs="Times New Roman"/>
          <w:sz w:val="28"/>
          <w:szCs w:val="28"/>
        </w:rPr>
        <w:t xml:space="preserve"> об условиях премирования руководител</w:t>
      </w:r>
      <w:r w:rsidR="00866DCF">
        <w:rPr>
          <w:rFonts w:ascii="Times New Roman" w:hAnsi="Times New Roman" w:cs="Times New Roman"/>
          <w:sz w:val="28"/>
          <w:szCs w:val="28"/>
        </w:rPr>
        <w:t>ей</w:t>
      </w:r>
      <w:r w:rsidR="00EA300E" w:rsidRPr="003E26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8515231"/>
      <w:r w:rsidR="00866DCF" w:rsidRPr="00866DCF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  <w:r w:rsidR="00EA300E" w:rsidRPr="003E26B5">
        <w:rPr>
          <w:rFonts w:ascii="Times New Roman" w:hAnsi="Times New Roman" w:cs="Times New Roman"/>
          <w:sz w:val="28"/>
          <w:szCs w:val="28"/>
        </w:rPr>
        <w:t xml:space="preserve">, </w:t>
      </w:r>
      <w:r w:rsidR="00866DCF" w:rsidRPr="00866DCF">
        <w:rPr>
          <w:rFonts w:ascii="Times New Roman" w:hAnsi="Times New Roman" w:cs="Times New Roman"/>
          <w:sz w:val="28"/>
          <w:szCs w:val="28"/>
        </w:rPr>
        <w:t>подведомственных Министерству цифрового развития Республики Дагестан</w:t>
      </w:r>
      <w:bookmarkEnd w:id="1"/>
      <w:r w:rsidR="00866DCF">
        <w:rPr>
          <w:rFonts w:ascii="Times New Roman" w:hAnsi="Times New Roman" w:cs="Times New Roman"/>
          <w:sz w:val="28"/>
          <w:szCs w:val="28"/>
        </w:rPr>
        <w:t>;</w:t>
      </w:r>
    </w:p>
    <w:p w14:paraId="744960EA" w14:textId="3A7A8EB8" w:rsidR="00EA300E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A300E" w:rsidRPr="003E26B5">
        <w:rPr>
          <w:rFonts w:ascii="Times New Roman" w:hAnsi="Times New Roman" w:cs="Times New Roman"/>
          <w:sz w:val="28"/>
          <w:szCs w:val="28"/>
        </w:rPr>
        <w:t xml:space="preserve">орму </w:t>
      </w:r>
      <w:hyperlink w:anchor="P285" w:history="1">
        <w:r w:rsidR="00EA300E" w:rsidRPr="003E26B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EA300E" w:rsidRPr="003E26B5">
        <w:rPr>
          <w:rFonts w:ascii="Times New Roman" w:hAnsi="Times New Roman" w:cs="Times New Roman"/>
          <w:sz w:val="28"/>
          <w:szCs w:val="28"/>
        </w:rPr>
        <w:t xml:space="preserve"> о выполнении целевых показателей эффективности деятельнос</w:t>
      </w:r>
      <w:r w:rsidR="003E26B5" w:rsidRPr="003E26B5">
        <w:rPr>
          <w:rFonts w:ascii="Times New Roman" w:hAnsi="Times New Roman" w:cs="Times New Roman"/>
          <w:sz w:val="28"/>
          <w:szCs w:val="28"/>
        </w:rPr>
        <w:t xml:space="preserve">ти </w:t>
      </w:r>
      <w:r w:rsidRPr="00866DCF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цифрового развития</w:t>
      </w:r>
      <w:r w:rsidR="00D82D2C">
        <w:rPr>
          <w:rFonts w:ascii="Times New Roman" w:hAnsi="Times New Roman" w:cs="Times New Roman"/>
          <w:sz w:val="28"/>
          <w:szCs w:val="28"/>
        </w:rPr>
        <w:t xml:space="preserve"> </w:t>
      </w:r>
      <w:r w:rsidRPr="00866DC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A300E" w:rsidRPr="003E26B5">
        <w:rPr>
          <w:rFonts w:ascii="Times New Roman" w:hAnsi="Times New Roman" w:cs="Times New Roman"/>
          <w:sz w:val="28"/>
          <w:szCs w:val="28"/>
        </w:rPr>
        <w:t>.</w:t>
      </w:r>
    </w:p>
    <w:p w14:paraId="36CCDEF4" w14:textId="026E9F46" w:rsidR="00FA602A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E26B5">
        <w:rPr>
          <w:rFonts w:ascii="Times New Roman" w:hAnsi="Times New Roman" w:cs="Times New Roman"/>
          <w:sz w:val="28"/>
          <w:szCs w:val="28"/>
        </w:rPr>
        <w:t xml:space="preserve">. </w:t>
      </w:r>
      <w:r w:rsidR="00FA602A" w:rsidRPr="00FA602A">
        <w:rPr>
          <w:rFonts w:ascii="Times New Roman" w:hAnsi="Times New Roman" w:cs="Times New Roman"/>
          <w:sz w:val="28"/>
          <w:szCs w:val="28"/>
        </w:rPr>
        <w:t xml:space="preserve">Отделу государственной службы и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Управления административно-финансового обеспечения</w:t>
      </w:r>
      <w:r w:rsidR="00FA602A">
        <w:rPr>
          <w:rFonts w:ascii="Times New Roman" w:hAnsi="Times New Roman" w:cs="Times New Roman"/>
          <w:sz w:val="28"/>
          <w:szCs w:val="28"/>
        </w:rPr>
        <w:t xml:space="preserve"> </w:t>
      </w:r>
      <w:r w:rsidR="00FA602A" w:rsidRPr="003E26B5">
        <w:rPr>
          <w:rFonts w:ascii="Times New Roman" w:hAnsi="Times New Roman" w:cs="Times New Roman"/>
          <w:sz w:val="28"/>
          <w:szCs w:val="28"/>
        </w:rPr>
        <w:t>(</w:t>
      </w:r>
      <w:r w:rsidR="00D00220">
        <w:rPr>
          <w:rFonts w:ascii="Times New Roman" w:hAnsi="Times New Roman" w:cs="Times New Roman"/>
          <w:sz w:val="28"/>
          <w:szCs w:val="28"/>
        </w:rPr>
        <w:t>Магомедовой Н.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A602A" w:rsidRPr="003E26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2A" w:rsidRPr="003E26B5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трудовые контракты руководителей государственных учреждений, подведомственных Министерству </w:t>
      </w:r>
      <w:r w:rsidR="00D00220">
        <w:rPr>
          <w:rFonts w:ascii="Times New Roman" w:hAnsi="Times New Roman" w:cs="Times New Roman"/>
          <w:sz w:val="28"/>
          <w:szCs w:val="28"/>
        </w:rPr>
        <w:t>цифрового</w:t>
      </w:r>
      <w:r w:rsidR="00FA602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A602A" w:rsidRPr="003E26B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602A" w:rsidRPr="00FA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16C7D" w14:textId="0F12E383" w:rsidR="00866DCF" w:rsidRPr="00866DCF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6DCF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(https://dagestan.digital).</w:t>
      </w:r>
    </w:p>
    <w:p w14:paraId="04FBB0A9" w14:textId="7F6D3DF3" w:rsidR="00866DCF" w:rsidRPr="00866DCF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6DCF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46B4EE2E" w14:textId="08D5F943" w:rsidR="00866DCF" w:rsidRPr="00866DCF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6DC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410B9610" w14:textId="03ED5B1C" w:rsidR="003E26B5" w:rsidRDefault="00866DC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6DC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488AF30" w14:textId="77777777" w:rsidR="00072364" w:rsidRPr="003E26B5" w:rsidRDefault="00072364" w:rsidP="002245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D09A" w14:textId="273B2E14" w:rsidR="00FC62F4" w:rsidRPr="00FC62F4" w:rsidRDefault="0022457B" w:rsidP="0086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>инистр</w:t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F4" w:rsidRPr="00FC62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66D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00220">
        <w:rPr>
          <w:rFonts w:ascii="Times New Roman" w:eastAsia="Times New Roman" w:hAnsi="Times New Roman" w:cs="Times New Roman"/>
          <w:b/>
          <w:sz w:val="28"/>
          <w:szCs w:val="28"/>
        </w:rPr>
        <w:t xml:space="preserve">   Ю. Гамзатов</w:t>
      </w:r>
    </w:p>
    <w:p w14:paraId="67A960B6" w14:textId="707DE0AA" w:rsidR="00EA300E" w:rsidRPr="003E26B5" w:rsidRDefault="00D00220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F00BDE" w14:textId="77777777" w:rsidR="00EA300E" w:rsidRPr="003E26B5" w:rsidRDefault="00EA300E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4371C" w14:textId="77777777" w:rsidR="00EA300E" w:rsidRDefault="00EA300E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C329DA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2973A0" w14:textId="77777777" w:rsidR="0022457B" w:rsidRDefault="0022457B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459C64" w14:textId="24638943" w:rsidR="005667F1" w:rsidRDefault="005667F1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959A92" w14:textId="1B57949B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ECAF51" w14:textId="580E61F5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D0E24D" w14:textId="7A8665D5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D8F9F" w14:textId="6A7B8852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29AF85" w14:textId="7A3F5336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682CE9" w14:textId="350F1E42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08973B" w14:textId="77777777" w:rsidR="00D82D2C" w:rsidRDefault="00D82D2C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000DE3" w14:textId="6621A53D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CD04F4" w14:textId="5B43DEC7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C665D6" w14:textId="373DB203" w:rsidR="00866DCF" w:rsidRDefault="00866DC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D47A0" w:rsidRPr="007D47A0" w14:paraId="120FE927" w14:textId="77777777" w:rsidTr="00D830E5">
        <w:trPr>
          <w:jc w:val="right"/>
        </w:trPr>
        <w:tc>
          <w:tcPr>
            <w:tcW w:w="4926" w:type="dxa"/>
          </w:tcPr>
          <w:p w14:paraId="7C7AE77F" w14:textId="72F87A94" w:rsidR="007D47A0" w:rsidRPr="007D47A0" w:rsidRDefault="00D830E5" w:rsidP="007D47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852225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E76E5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D47A0" w:rsidRPr="007D47A0" w14:paraId="768575EB" w14:textId="77777777" w:rsidTr="00D830E5">
        <w:trPr>
          <w:jc w:val="right"/>
        </w:trPr>
        <w:tc>
          <w:tcPr>
            <w:tcW w:w="4926" w:type="dxa"/>
          </w:tcPr>
          <w:p w14:paraId="077033F2" w14:textId="6A34254F" w:rsidR="007D47A0" w:rsidRPr="007D47A0" w:rsidRDefault="007D47A0" w:rsidP="007D47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A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 w:rsidR="00D830E5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7D4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цифрового развития Республики Дагестан</w:t>
            </w:r>
          </w:p>
        </w:tc>
      </w:tr>
      <w:tr w:rsidR="007D47A0" w:rsidRPr="007D47A0" w14:paraId="067BDFD3" w14:textId="77777777" w:rsidTr="00D830E5">
        <w:trPr>
          <w:trHeight w:val="622"/>
          <w:jc w:val="right"/>
        </w:trPr>
        <w:tc>
          <w:tcPr>
            <w:tcW w:w="4926" w:type="dxa"/>
          </w:tcPr>
          <w:p w14:paraId="7909C29C" w14:textId="5CDA9718" w:rsidR="007D47A0" w:rsidRPr="007D47A0" w:rsidRDefault="007D47A0" w:rsidP="007D47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A0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_________ 2023 г.  № ___ -ОД</w:t>
            </w:r>
          </w:p>
        </w:tc>
      </w:tr>
      <w:bookmarkEnd w:id="2"/>
    </w:tbl>
    <w:p w14:paraId="3815A6C4" w14:textId="77777777" w:rsidR="005008B4" w:rsidRPr="003650EF" w:rsidRDefault="005008B4" w:rsidP="0022457B">
      <w:pPr>
        <w:pStyle w:val="ConsPlusNormal"/>
        <w:jc w:val="both"/>
        <w:rPr>
          <w:rFonts w:ascii="Times New Roman" w:hAnsi="Times New Roman" w:cs="Times New Roman"/>
        </w:rPr>
      </w:pPr>
    </w:p>
    <w:p w14:paraId="1C6E4269" w14:textId="77777777" w:rsidR="005008B4" w:rsidRPr="005008B4" w:rsidRDefault="005008B4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5008B4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4CF6874B" w14:textId="77777777" w:rsidR="005008B4" w:rsidRPr="005008B4" w:rsidRDefault="005008B4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эффективности деятельности государственных учреждений</w:t>
      </w:r>
    </w:p>
    <w:p w14:paraId="28B11739" w14:textId="77777777" w:rsidR="005008B4" w:rsidRPr="005008B4" w:rsidRDefault="005008B4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и критерии оценки эффективности и результативности работы</w:t>
      </w:r>
    </w:p>
    <w:p w14:paraId="2CD4AA6B" w14:textId="77777777" w:rsidR="005008B4" w:rsidRPr="005008B4" w:rsidRDefault="005008B4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учреждений, подведомственных</w:t>
      </w:r>
    </w:p>
    <w:p w14:paraId="759A9400" w14:textId="0829D796" w:rsidR="004C2AA5" w:rsidRDefault="005008B4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D00220">
        <w:rPr>
          <w:rFonts w:ascii="Times New Roman" w:hAnsi="Times New Roman" w:cs="Times New Roman"/>
          <w:sz w:val="28"/>
          <w:szCs w:val="28"/>
        </w:rPr>
        <w:t>цифрового</w:t>
      </w:r>
      <w:r w:rsidR="00AB4A6A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2CA8A1" w14:textId="77777777" w:rsidR="005008B4" w:rsidRPr="005008B4" w:rsidRDefault="005008B4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08B4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публики Д</w:t>
      </w:r>
      <w:r w:rsidRPr="005008B4">
        <w:rPr>
          <w:rFonts w:ascii="Times New Roman" w:hAnsi="Times New Roman" w:cs="Times New Roman"/>
          <w:sz w:val="28"/>
          <w:szCs w:val="28"/>
        </w:rPr>
        <w:t>агестан</w:t>
      </w:r>
    </w:p>
    <w:p w14:paraId="3A4E003B" w14:textId="77777777" w:rsidR="005008B4" w:rsidRPr="003650EF" w:rsidRDefault="005008B4" w:rsidP="002245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447"/>
        <w:gridCol w:w="2161"/>
        <w:gridCol w:w="2222"/>
        <w:gridCol w:w="1426"/>
      </w:tblGrid>
      <w:tr w:rsidR="005008B4" w:rsidRPr="003650EF" w14:paraId="6EB47E1F" w14:textId="77777777" w:rsidTr="001A4F41">
        <w:trPr>
          <w:jc w:val="center"/>
        </w:trPr>
        <w:tc>
          <w:tcPr>
            <w:tcW w:w="510" w:type="dxa"/>
          </w:tcPr>
          <w:p w14:paraId="5D6BA5CF" w14:textId="5002FCF0" w:rsidR="005008B4" w:rsidRPr="003650EF" w:rsidRDefault="001A4F41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008B4" w:rsidRPr="003650E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38" w:type="dxa"/>
          </w:tcPr>
          <w:p w14:paraId="05C4CFE4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608" w:type="dxa"/>
            <w:gridSpan w:val="2"/>
          </w:tcPr>
          <w:p w14:paraId="6A682190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2222" w:type="dxa"/>
          </w:tcPr>
          <w:p w14:paraId="37DC72F2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426" w:type="dxa"/>
          </w:tcPr>
          <w:p w14:paraId="1F327B64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5008B4" w:rsidRPr="003650EF" w14:paraId="695F6AEC" w14:textId="77777777" w:rsidTr="001A4F41">
        <w:trPr>
          <w:trHeight w:val="177"/>
          <w:jc w:val="center"/>
        </w:trPr>
        <w:tc>
          <w:tcPr>
            <w:tcW w:w="510" w:type="dxa"/>
          </w:tcPr>
          <w:p w14:paraId="1D576074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14:paraId="3C1BF8EA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gridSpan w:val="2"/>
          </w:tcPr>
          <w:p w14:paraId="1828FA62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14:paraId="771A3F1D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</w:tcPr>
          <w:p w14:paraId="44F4409C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5</w:t>
            </w:r>
          </w:p>
        </w:tc>
      </w:tr>
      <w:tr w:rsidR="005008B4" w:rsidRPr="003650EF" w14:paraId="6CC56B78" w14:textId="77777777" w:rsidTr="001A4F41">
        <w:trPr>
          <w:jc w:val="center"/>
        </w:trPr>
        <w:tc>
          <w:tcPr>
            <w:tcW w:w="9204" w:type="dxa"/>
            <w:gridSpan w:val="6"/>
          </w:tcPr>
          <w:p w14:paraId="0C95E02A" w14:textId="77777777" w:rsidR="005008B4" w:rsidRPr="003650EF" w:rsidRDefault="005008B4" w:rsidP="0022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1. Основная деятельность учреждения</w:t>
            </w:r>
          </w:p>
        </w:tc>
      </w:tr>
      <w:tr w:rsidR="005008B4" w:rsidRPr="003650EF" w14:paraId="6ED1F310" w14:textId="77777777" w:rsidTr="001A4F41">
        <w:trPr>
          <w:jc w:val="center"/>
        </w:trPr>
        <w:tc>
          <w:tcPr>
            <w:tcW w:w="510" w:type="dxa"/>
          </w:tcPr>
          <w:p w14:paraId="6CB8CDFB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14:paraId="08C30BE6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Выполнение плановых показателей </w:t>
            </w:r>
            <w:r w:rsidR="00DB5DFF">
              <w:rPr>
                <w:rFonts w:ascii="Times New Roman" w:hAnsi="Times New Roman" w:cs="Times New Roman"/>
              </w:rPr>
              <w:t>по основным видам деятельности, предусмотренным уставом учреждения</w:t>
            </w:r>
          </w:p>
        </w:tc>
        <w:tc>
          <w:tcPr>
            <w:tcW w:w="2608" w:type="dxa"/>
            <w:gridSpan w:val="2"/>
          </w:tcPr>
          <w:p w14:paraId="3DAC37D1" w14:textId="77777777" w:rsidR="005008B4" w:rsidRPr="003650EF" w:rsidRDefault="00A47593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баллов за каждый квартал (всего 40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  <w:r w:rsidR="005008B4" w:rsidRPr="003650EF">
              <w:rPr>
                <w:rFonts w:ascii="Times New Roman" w:hAnsi="Times New Roman" w:cs="Times New Roman"/>
              </w:rPr>
              <w:t xml:space="preserve"> за весь год)</w:t>
            </w:r>
          </w:p>
        </w:tc>
        <w:tc>
          <w:tcPr>
            <w:tcW w:w="2222" w:type="dxa"/>
          </w:tcPr>
          <w:p w14:paraId="12E62EC9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239D910A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14:paraId="078CD546" w14:textId="77777777" w:rsidTr="001A4F41">
        <w:trPr>
          <w:jc w:val="center"/>
        </w:trPr>
        <w:tc>
          <w:tcPr>
            <w:tcW w:w="9204" w:type="dxa"/>
            <w:gridSpan w:val="6"/>
          </w:tcPr>
          <w:p w14:paraId="0766A321" w14:textId="4C38B6F1" w:rsidR="005008B4" w:rsidRPr="003650EF" w:rsidRDefault="005008B4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Совокупная значимость всех критериев в баллах по первому разделу: </w:t>
            </w:r>
            <w:r w:rsidR="00720E88" w:rsidRPr="00720E88">
              <w:rPr>
                <w:rFonts w:ascii="Times New Roman" w:hAnsi="Times New Roman" w:cs="Times New Roman"/>
              </w:rPr>
              <w:t>40 баллов</w:t>
            </w:r>
          </w:p>
        </w:tc>
      </w:tr>
      <w:tr w:rsidR="005008B4" w:rsidRPr="003650EF" w14:paraId="3792CBCE" w14:textId="77777777" w:rsidTr="001A4F41">
        <w:trPr>
          <w:jc w:val="center"/>
        </w:trPr>
        <w:tc>
          <w:tcPr>
            <w:tcW w:w="9204" w:type="dxa"/>
            <w:gridSpan w:val="6"/>
          </w:tcPr>
          <w:p w14:paraId="40DE9F51" w14:textId="77777777" w:rsidR="005008B4" w:rsidRPr="003650EF" w:rsidRDefault="005008B4" w:rsidP="0022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5008B4" w:rsidRPr="003650EF" w14:paraId="4FBB7A74" w14:textId="77777777" w:rsidTr="001A4F41">
        <w:trPr>
          <w:jc w:val="center"/>
        </w:trPr>
        <w:tc>
          <w:tcPr>
            <w:tcW w:w="510" w:type="dxa"/>
          </w:tcPr>
          <w:p w14:paraId="15A16E76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14:paraId="6D17696D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Своевременность представления месячных, квартальных и годовых отчетов, статистической отчетности, других сведений и их качество</w:t>
            </w:r>
          </w:p>
        </w:tc>
        <w:tc>
          <w:tcPr>
            <w:tcW w:w="2608" w:type="dxa"/>
            <w:gridSpan w:val="2"/>
          </w:tcPr>
          <w:p w14:paraId="36345C28" w14:textId="77777777" w:rsidR="005008B4" w:rsidRPr="003650EF" w:rsidRDefault="00A47593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  <w:r w:rsidR="005008B4" w:rsidRPr="003650EF">
              <w:rPr>
                <w:rFonts w:ascii="Times New Roman" w:hAnsi="Times New Roman" w:cs="Times New Roman"/>
              </w:rPr>
              <w:t xml:space="preserve"> за каждый квартал </w:t>
            </w:r>
            <w:r>
              <w:rPr>
                <w:rFonts w:ascii="Times New Roman" w:hAnsi="Times New Roman" w:cs="Times New Roman"/>
              </w:rPr>
              <w:t>(всего 20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 за весь год)</w:t>
            </w:r>
          </w:p>
        </w:tc>
        <w:tc>
          <w:tcPr>
            <w:tcW w:w="2222" w:type="dxa"/>
          </w:tcPr>
          <w:p w14:paraId="11C03131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152BE34B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14:paraId="1753F3B6" w14:textId="77777777" w:rsidTr="001A4F41">
        <w:trPr>
          <w:jc w:val="center"/>
        </w:trPr>
        <w:tc>
          <w:tcPr>
            <w:tcW w:w="510" w:type="dxa"/>
          </w:tcPr>
          <w:p w14:paraId="6655958C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14:paraId="7C56FACA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Отсутствие просроченной кредиторской задолженности</w:t>
            </w:r>
          </w:p>
        </w:tc>
        <w:tc>
          <w:tcPr>
            <w:tcW w:w="2608" w:type="dxa"/>
            <w:gridSpan w:val="2"/>
          </w:tcPr>
          <w:p w14:paraId="2FE01CE8" w14:textId="77777777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0,5 балла за каждый квартал (всего 2 балла за весь год)</w:t>
            </w:r>
          </w:p>
        </w:tc>
        <w:tc>
          <w:tcPr>
            <w:tcW w:w="2222" w:type="dxa"/>
          </w:tcPr>
          <w:p w14:paraId="43C1BE22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7AA7ED9F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14:paraId="234A7964" w14:textId="77777777" w:rsidTr="001A4F41">
        <w:trPr>
          <w:jc w:val="center"/>
        </w:trPr>
        <w:tc>
          <w:tcPr>
            <w:tcW w:w="510" w:type="dxa"/>
          </w:tcPr>
          <w:p w14:paraId="0AB945D7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14:paraId="00B90FD8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Целевое и эффективное использование бюджетных средств в течение отчетного периода</w:t>
            </w:r>
          </w:p>
        </w:tc>
        <w:tc>
          <w:tcPr>
            <w:tcW w:w="2608" w:type="dxa"/>
            <w:gridSpan w:val="2"/>
          </w:tcPr>
          <w:p w14:paraId="56A17090" w14:textId="77777777" w:rsidR="005008B4" w:rsidRPr="003650EF" w:rsidRDefault="00A47593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за каждый квартал (всего 8 баллов</w:t>
            </w:r>
            <w:r w:rsidR="005008B4" w:rsidRPr="003650EF">
              <w:rPr>
                <w:rFonts w:ascii="Times New Roman" w:hAnsi="Times New Roman" w:cs="Times New Roman"/>
              </w:rPr>
              <w:t xml:space="preserve"> за весь год)</w:t>
            </w:r>
          </w:p>
        </w:tc>
        <w:tc>
          <w:tcPr>
            <w:tcW w:w="2222" w:type="dxa"/>
          </w:tcPr>
          <w:p w14:paraId="0A682CC4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отчет о выполнении целевых показателей эффективности деятельности государственного </w:t>
            </w:r>
            <w:r w:rsidRPr="003650EF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426" w:type="dxa"/>
          </w:tcPr>
          <w:p w14:paraId="598A2216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lastRenderedPageBreak/>
              <w:t>квартал</w:t>
            </w:r>
          </w:p>
        </w:tc>
      </w:tr>
      <w:tr w:rsidR="005008B4" w:rsidRPr="003650EF" w14:paraId="75F916B4" w14:textId="77777777" w:rsidTr="001A4F41">
        <w:trPr>
          <w:jc w:val="center"/>
        </w:trPr>
        <w:tc>
          <w:tcPr>
            <w:tcW w:w="510" w:type="dxa"/>
          </w:tcPr>
          <w:p w14:paraId="7B1FAB2B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14:paraId="08F69985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Отсутствие просроченной дебиторской задолженности</w:t>
            </w:r>
          </w:p>
        </w:tc>
        <w:tc>
          <w:tcPr>
            <w:tcW w:w="2608" w:type="dxa"/>
            <w:gridSpan w:val="2"/>
          </w:tcPr>
          <w:p w14:paraId="776C3165" w14:textId="77777777" w:rsidR="005008B4" w:rsidRPr="003650EF" w:rsidRDefault="00A47593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балл за каждый квартал (всего 4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балла за весь год)</w:t>
            </w:r>
          </w:p>
        </w:tc>
        <w:tc>
          <w:tcPr>
            <w:tcW w:w="2222" w:type="dxa"/>
          </w:tcPr>
          <w:p w14:paraId="0CAFE4BC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52E6A948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14:paraId="6EB19CFC" w14:textId="77777777" w:rsidTr="001A4F41">
        <w:trPr>
          <w:jc w:val="center"/>
        </w:trPr>
        <w:tc>
          <w:tcPr>
            <w:tcW w:w="510" w:type="dxa"/>
          </w:tcPr>
          <w:p w14:paraId="6FE8F8A4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14:paraId="57979227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Отсутствие обоснованных фактов нарушений законодательства Российской Федерации по результатам проверок правоохранительных, контрольных и надзорных органов по вопросам нецелевого использования бюджетных средств, нецелевого использования имущества, закрепленного на праве оперативного управления, правил пожарной безопасности, охраны труда. Своевременная уплата в полном объеме всех установленных законодательством налогов, сборов, отсутствие начисленных пеней, штрафов</w:t>
            </w:r>
          </w:p>
        </w:tc>
        <w:tc>
          <w:tcPr>
            <w:tcW w:w="2608" w:type="dxa"/>
            <w:gridSpan w:val="2"/>
          </w:tcPr>
          <w:p w14:paraId="6CCED5A1" w14:textId="77777777" w:rsidR="005008B4" w:rsidRPr="003650EF" w:rsidRDefault="00A47593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</w:rPr>
              <w:t>16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 за весь год)</w:t>
            </w:r>
          </w:p>
        </w:tc>
        <w:tc>
          <w:tcPr>
            <w:tcW w:w="2222" w:type="dxa"/>
          </w:tcPr>
          <w:p w14:paraId="55E67E2B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06831B0E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14:paraId="6ECADCEE" w14:textId="77777777" w:rsidTr="001A4F41">
        <w:trPr>
          <w:jc w:val="center"/>
        </w:trPr>
        <w:tc>
          <w:tcPr>
            <w:tcW w:w="9204" w:type="dxa"/>
            <w:gridSpan w:val="6"/>
          </w:tcPr>
          <w:p w14:paraId="2EE05287" w14:textId="614069BB" w:rsidR="005008B4" w:rsidRPr="003650EF" w:rsidRDefault="005008B4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Совокупная значимость всех критериев в баллах по второму разделу: </w:t>
            </w:r>
            <w:r w:rsidR="00720E88" w:rsidRPr="00720E88">
              <w:rPr>
                <w:rFonts w:ascii="Times New Roman" w:hAnsi="Times New Roman" w:cs="Times New Roman"/>
              </w:rPr>
              <w:t>50 баллов</w:t>
            </w:r>
          </w:p>
        </w:tc>
      </w:tr>
      <w:tr w:rsidR="005008B4" w:rsidRPr="003650EF" w14:paraId="1B21A52A" w14:textId="77777777" w:rsidTr="001A4F41">
        <w:trPr>
          <w:jc w:val="center"/>
        </w:trPr>
        <w:tc>
          <w:tcPr>
            <w:tcW w:w="9204" w:type="dxa"/>
            <w:gridSpan w:val="6"/>
          </w:tcPr>
          <w:p w14:paraId="778A9922" w14:textId="77777777" w:rsidR="005008B4" w:rsidRPr="003650EF" w:rsidRDefault="005008B4" w:rsidP="0022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3. Деятельность учреждения, направленная на работу с кадрами</w:t>
            </w:r>
          </w:p>
        </w:tc>
      </w:tr>
      <w:tr w:rsidR="005008B4" w:rsidRPr="003650EF" w14:paraId="77D12D1F" w14:textId="77777777" w:rsidTr="001A4F41">
        <w:trPr>
          <w:jc w:val="center"/>
        </w:trPr>
        <w:tc>
          <w:tcPr>
            <w:tcW w:w="510" w:type="dxa"/>
          </w:tcPr>
          <w:p w14:paraId="74CA00D0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5" w:type="dxa"/>
            <w:gridSpan w:val="2"/>
          </w:tcPr>
          <w:p w14:paraId="048E337D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Укомплектованность учреждения работниками, включая внутреннее и внешнее совместительство</w:t>
            </w:r>
          </w:p>
        </w:tc>
        <w:tc>
          <w:tcPr>
            <w:tcW w:w="2161" w:type="dxa"/>
          </w:tcPr>
          <w:p w14:paraId="5E59E2B4" w14:textId="77777777" w:rsidR="005008B4" w:rsidRPr="003650EF" w:rsidRDefault="00A47593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2222" w:type="dxa"/>
          </w:tcPr>
          <w:p w14:paraId="395AF83F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71F24F18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IV квартал; по итогам годового отчета</w:t>
            </w:r>
          </w:p>
        </w:tc>
      </w:tr>
      <w:tr w:rsidR="005008B4" w:rsidRPr="003650EF" w14:paraId="5ADF8A2E" w14:textId="77777777" w:rsidTr="001A4F41">
        <w:trPr>
          <w:jc w:val="center"/>
        </w:trPr>
        <w:tc>
          <w:tcPr>
            <w:tcW w:w="510" w:type="dxa"/>
          </w:tcPr>
          <w:p w14:paraId="2EBD038F" w14:textId="77777777" w:rsidR="005008B4" w:rsidRPr="003650EF" w:rsidRDefault="0055403D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5" w:type="dxa"/>
            <w:gridSpan w:val="2"/>
          </w:tcPr>
          <w:p w14:paraId="243E642F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Обеспечение соблюдения сроков повышения квалификации и переаттестации работников</w:t>
            </w:r>
          </w:p>
        </w:tc>
        <w:tc>
          <w:tcPr>
            <w:tcW w:w="2161" w:type="dxa"/>
          </w:tcPr>
          <w:p w14:paraId="089633BF" w14:textId="25F99FE4" w:rsidR="005008B4" w:rsidRPr="003650EF" w:rsidRDefault="00720E88" w:rsidP="002245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22" w:type="dxa"/>
          </w:tcPr>
          <w:p w14:paraId="054BE39B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4B677425" w14:textId="77777777" w:rsidR="005008B4" w:rsidRPr="003650EF" w:rsidRDefault="005008B4" w:rsidP="0022457B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IV квартал; по итогам годового отчета</w:t>
            </w:r>
          </w:p>
        </w:tc>
      </w:tr>
      <w:tr w:rsidR="00720E88" w:rsidRPr="003650EF" w14:paraId="675F77C3" w14:textId="77777777" w:rsidTr="001A4F41">
        <w:trPr>
          <w:jc w:val="center"/>
        </w:trPr>
        <w:tc>
          <w:tcPr>
            <w:tcW w:w="510" w:type="dxa"/>
          </w:tcPr>
          <w:p w14:paraId="390BEA85" w14:textId="56A6D0B0" w:rsidR="00720E88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85" w:type="dxa"/>
            <w:gridSpan w:val="2"/>
          </w:tcPr>
          <w:p w14:paraId="1930CD01" w14:textId="2C59AC8C" w:rsidR="00720E88" w:rsidRPr="003650EF" w:rsidRDefault="00720E88" w:rsidP="00720E88">
            <w:pPr>
              <w:pStyle w:val="ConsPlusNormal"/>
              <w:rPr>
                <w:rFonts w:ascii="Times New Roman" w:hAnsi="Times New Roman" w:cs="Times New Roman"/>
              </w:rPr>
            </w:pPr>
            <w:r w:rsidRPr="00720E88">
              <w:rPr>
                <w:rFonts w:ascii="Times New Roman" w:hAnsi="Times New Roman" w:cs="Times New Roman"/>
              </w:rPr>
              <w:t>Соблюдение антикоррупционного законодательства</w:t>
            </w:r>
          </w:p>
        </w:tc>
        <w:tc>
          <w:tcPr>
            <w:tcW w:w="2161" w:type="dxa"/>
          </w:tcPr>
          <w:p w14:paraId="00356D4B" w14:textId="72D3DD9D" w:rsidR="00720E88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720E88">
              <w:rPr>
                <w:rFonts w:ascii="Times New Roman" w:hAnsi="Times New Roman" w:cs="Times New Roman"/>
              </w:rPr>
              <w:t>балла</w:t>
            </w:r>
          </w:p>
        </w:tc>
        <w:tc>
          <w:tcPr>
            <w:tcW w:w="2222" w:type="dxa"/>
          </w:tcPr>
          <w:p w14:paraId="1CAE8621" w14:textId="7DE81BA3" w:rsidR="00720E88" w:rsidRPr="003650EF" w:rsidRDefault="00720E88" w:rsidP="00720E88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14:paraId="6E5C5616" w14:textId="4C794841" w:rsidR="00720E88" w:rsidRPr="003650EF" w:rsidRDefault="00720E88" w:rsidP="00720E88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IV квартал; по итогам годового отчета</w:t>
            </w:r>
          </w:p>
        </w:tc>
      </w:tr>
      <w:tr w:rsidR="00720E88" w:rsidRPr="003650EF" w14:paraId="37B67518" w14:textId="77777777" w:rsidTr="001A4F41">
        <w:trPr>
          <w:jc w:val="center"/>
        </w:trPr>
        <w:tc>
          <w:tcPr>
            <w:tcW w:w="9204" w:type="dxa"/>
            <w:gridSpan w:val="6"/>
          </w:tcPr>
          <w:p w14:paraId="4CC4DF47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Совокупная значимость всех критериев в баллах по третьему разделу: 10 баллов</w:t>
            </w:r>
          </w:p>
        </w:tc>
      </w:tr>
      <w:tr w:rsidR="00720E88" w:rsidRPr="003650EF" w14:paraId="1D9972E9" w14:textId="77777777" w:rsidTr="001A4F41">
        <w:trPr>
          <w:jc w:val="center"/>
        </w:trPr>
        <w:tc>
          <w:tcPr>
            <w:tcW w:w="9204" w:type="dxa"/>
            <w:gridSpan w:val="6"/>
          </w:tcPr>
          <w:p w14:paraId="6DB6EC70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Совокупность всех критериев по трем разделам (итого): 100 баллов</w:t>
            </w:r>
          </w:p>
        </w:tc>
      </w:tr>
      <w:tr w:rsidR="00720E88" w:rsidRPr="003650EF" w14:paraId="68A62D47" w14:textId="77777777" w:rsidTr="001A4F41">
        <w:trPr>
          <w:jc w:val="center"/>
        </w:trPr>
        <w:tc>
          <w:tcPr>
            <w:tcW w:w="5556" w:type="dxa"/>
            <w:gridSpan w:val="4"/>
          </w:tcPr>
          <w:p w14:paraId="22DA0F9D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648" w:type="dxa"/>
            <w:gridSpan w:val="2"/>
          </w:tcPr>
          <w:p w14:paraId="2295D201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Баллы</w:t>
            </w:r>
          </w:p>
        </w:tc>
      </w:tr>
      <w:tr w:rsidR="00720E88" w:rsidRPr="003650EF" w14:paraId="6B306058" w14:textId="77777777" w:rsidTr="001A4F41">
        <w:trPr>
          <w:jc w:val="center"/>
        </w:trPr>
        <w:tc>
          <w:tcPr>
            <w:tcW w:w="5556" w:type="dxa"/>
            <w:gridSpan w:val="4"/>
          </w:tcPr>
          <w:p w14:paraId="4A23F07B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3648" w:type="dxa"/>
            <w:gridSpan w:val="2"/>
          </w:tcPr>
          <w:p w14:paraId="5FCD89E8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22,5</w:t>
            </w:r>
          </w:p>
        </w:tc>
      </w:tr>
      <w:tr w:rsidR="00720E88" w:rsidRPr="003650EF" w14:paraId="6817AB92" w14:textId="77777777" w:rsidTr="001A4F41">
        <w:trPr>
          <w:jc w:val="center"/>
        </w:trPr>
        <w:tc>
          <w:tcPr>
            <w:tcW w:w="5556" w:type="dxa"/>
            <w:gridSpan w:val="4"/>
          </w:tcPr>
          <w:p w14:paraId="39ED12B8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648" w:type="dxa"/>
            <w:gridSpan w:val="2"/>
          </w:tcPr>
          <w:p w14:paraId="56F3F555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22,5</w:t>
            </w:r>
          </w:p>
        </w:tc>
      </w:tr>
      <w:tr w:rsidR="00720E88" w:rsidRPr="003650EF" w14:paraId="63D1F813" w14:textId="77777777" w:rsidTr="001A4F41">
        <w:trPr>
          <w:jc w:val="center"/>
        </w:trPr>
        <w:tc>
          <w:tcPr>
            <w:tcW w:w="5556" w:type="dxa"/>
            <w:gridSpan w:val="4"/>
          </w:tcPr>
          <w:p w14:paraId="6F1DFD3E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3648" w:type="dxa"/>
            <w:gridSpan w:val="2"/>
          </w:tcPr>
          <w:p w14:paraId="6C89215E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22,5</w:t>
            </w:r>
          </w:p>
        </w:tc>
      </w:tr>
      <w:tr w:rsidR="00720E88" w:rsidRPr="003650EF" w14:paraId="51584C71" w14:textId="77777777" w:rsidTr="001A4F41">
        <w:trPr>
          <w:jc w:val="center"/>
        </w:trPr>
        <w:tc>
          <w:tcPr>
            <w:tcW w:w="5556" w:type="dxa"/>
            <w:gridSpan w:val="4"/>
          </w:tcPr>
          <w:p w14:paraId="0926E485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3648" w:type="dxa"/>
            <w:gridSpan w:val="2"/>
          </w:tcPr>
          <w:p w14:paraId="34198035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32,5</w:t>
            </w:r>
          </w:p>
        </w:tc>
      </w:tr>
      <w:tr w:rsidR="00720E88" w:rsidRPr="003650EF" w14:paraId="27B716B8" w14:textId="77777777" w:rsidTr="001A4F41">
        <w:trPr>
          <w:jc w:val="center"/>
        </w:trPr>
        <w:tc>
          <w:tcPr>
            <w:tcW w:w="5556" w:type="dxa"/>
            <w:gridSpan w:val="4"/>
          </w:tcPr>
          <w:p w14:paraId="43796710" w14:textId="77777777" w:rsidR="00720E88" w:rsidRPr="003650EF" w:rsidRDefault="00720E88" w:rsidP="00720E88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Итого за год (сумма всех баллов по 4 кварталам)</w:t>
            </w:r>
          </w:p>
        </w:tc>
        <w:tc>
          <w:tcPr>
            <w:tcW w:w="3648" w:type="dxa"/>
            <w:gridSpan w:val="2"/>
          </w:tcPr>
          <w:p w14:paraId="2373ACC0" w14:textId="77777777" w:rsidR="00720E88" w:rsidRPr="003650EF" w:rsidRDefault="00720E88" w:rsidP="00720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5EF69EF" w14:textId="77777777" w:rsidR="005008B4" w:rsidRPr="003650EF" w:rsidRDefault="005008B4" w:rsidP="0022457B">
      <w:pPr>
        <w:pStyle w:val="ConsPlusNormal"/>
        <w:jc w:val="both"/>
        <w:rPr>
          <w:rFonts w:ascii="Times New Roman" w:hAnsi="Times New Roman" w:cs="Times New Roman"/>
        </w:rPr>
      </w:pPr>
    </w:p>
    <w:p w14:paraId="3CBFCE8A" w14:textId="77777777" w:rsidR="005008B4" w:rsidRPr="003650EF" w:rsidRDefault="005008B4" w:rsidP="0022457B">
      <w:pPr>
        <w:pStyle w:val="ConsPlusNormal"/>
        <w:jc w:val="both"/>
        <w:rPr>
          <w:rFonts w:ascii="Times New Roman" w:hAnsi="Times New Roman" w:cs="Times New Roman"/>
        </w:rPr>
      </w:pPr>
    </w:p>
    <w:p w14:paraId="2563605F" w14:textId="77777777" w:rsidR="005008B4" w:rsidRPr="003650EF" w:rsidRDefault="005008B4" w:rsidP="0022457B">
      <w:pPr>
        <w:pStyle w:val="ConsPlusNormal"/>
        <w:jc w:val="both"/>
        <w:rPr>
          <w:rFonts w:ascii="Times New Roman" w:hAnsi="Times New Roman" w:cs="Times New Roman"/>
        </w:rPr>
      </w:pPr>
    </w:p>
    <w:p w14:paraId="7074E6FD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CE66E1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4DA007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101AA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A9976D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22DAB5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2D2EBD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66F275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705EA0" w14:textId="77777777" w:rsidR="005008B4" w:rsidRDefault="005008B4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EAFE2A" w14:textId="77777777" w:rsidR="00D43C1F" w:rsidRDefault="00D43C1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254329" w14:textId="77777777" w:rsidR="00D43C1F" w:rsidRDefault="00D43C1F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8E54AF" w14:textId="77777777" w:rsidR="0022457B" w:rsidRDefault="0022457B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53AC3E" w14:textId="77777777" w:rsidR="0022457B" w:rsidRDefault="0022457B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03AB4D" w14:textId="77777777" w:rsidR="0022457B" w:rsidRDefault="0022457B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CF8E94" w14:textId="77777777" w:rsidR="0022457B" w:rsidRDefault="0022457B" w:rsidP="0022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9D82EE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4F3C0E" w:rsidRPr="007D47A0" w14:paraId="323ADA88" w14:textId="77777777" w:rsidTr="007F5875">
        <w:trPr>
          <w:jc w:val="right"/>
        </w:trPr>
        <w:tc>
          <w:tcPr>
            <w:tcW w:w="4926" w:type="dxa"/>
          </w:tcPr>
          <w:p w14:paraId="536058C8" w14:textId="3CF50F9D" w:rsidR="004F3C0E" w:rsidRPr="007D47A0" w:rsidRDefault="00D830E5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4852343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4F3C0E" w:rsidRPr="007D47A0" w14:paraId="6C1AD230" w14:textId="77777777" w:rsidTr="007F5875">
        <w:trPr>
          <w:jc w:val="right"/>
        </w:trPr>
        <w:tc>
          <w:tcPr>
            <w:tcW w:w="4926" w:type="dxa"/>
          </w:tcPr>
          <w:p w14:paraId="16DE6023" w14:textId="77777777" w:rsidR="004F3C0E" w:rsidRPr="007D47A0" w:rsidRDefault="004F3C0E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A0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приказу Министерства цифрового развития Республики Дагестан</w:t>
            </w:r>
          </w:p>
        </w:tc>
      </w:tr>
      <w:tr w:rsidR="004F3C0E" w:rsidRPr="007D47A0" w14:paraId="4BA0C27F" w14:textId="77777777" w:rsidTr="007F5875">
        <w:trPr>
          <w:trHeight w:val="622"/>
          <w:jc w:val="right"/>
        </w:trPr>
        <w:tc>
          <w:tcPr>
            <w:tcW w:w="4926" w:type="dxa"/>
          </w:tcPr>
          <w:p w14:paraId="5BFE7379" w14:textId="77777777" w:rsidR="004F3C0E" w:rsidRPr="007D47A0" w:rsidRDefault="004F3C0E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A0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_________ 2023 г.  № ___ -ОД</w:t>
            </w:r>
          </w:p>
        </w:tc>
      </w:tr>
      <w:bookmarkEnd w:id="4"/>
    </w:tbl>
    <w:p w14:paraId="2972D240" w14:textId="77777777" w:rsidR="00D43C1F" w:rsidRDefault="00D43C1F" w:rsidP="002245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8AF7A" w14:textId="77777777" w:rsidR="00D43C1F" w:rsidRPr="00D830E5" w:rsidRDefault="00D43C1F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>Положение</w:t>
      </w:r>
    </w:p>
    <w:p w14:paraId="4370A713" w14:textId="0831F9EA" w:rsidR="00D43C1F" w:rsidRPr="00D830E5" w:rsidRDefault="00D43C1F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>об условиях премирования руководител</w:t>
      </w:r>
      <w:r w:rsidR="004F3C0E" w:rsidRPr="00D830E5">
        <w:rPr>
          <w:rFonts w:ascii="Times New Roman" w:hAnsi="Times New Roman" w:cs="Times New Roman"/>
          <w:sz w:val="28"/>
          <w:szCs w:val="28"/>
        </w:rPr>
        <w:t>ей</w:t>
      </w:r>
    </w:p>
    <w:p w14:paraId="53C64FE1" w14:textId="1402734B" w:rsidR="00D43C1F" w:rsidRPr="00D830E5" w:rsidRDefault="00D43C1F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F3C0E" w:rsidRPr="00D830E5">
        <w:rPr>
          <w:rFonts w:ascii="Times New Roman" w:hAnsi="Times New Roman" w:cs="Times New Roman"/>
          <w:sz w:val="28"/>
          <w:szCs w:val="28"/>
        </w:rPr>
        <w:t xml:space="preserve">ых </w:t>
      </w:r>
      <w:r w:rsidRPr="00D830E5">
        <w:rPr>
          <w:rFonts w:ascii="Times New Roman" w:hAnsi="Times New Roman" w:cs="Times New Roman"/>
          <w:sz w:val="28"/>
          <w:szCs w:val="28"/>
        </w:rPr>
        <w:t>учреждени</w:t>
      </w:r>
      <w:r w:rsidR="004F3C0E" w:rsidRPr="00D830E5">
        <w:rPr>
          <w:rFonts w:ascii="Times New Roman" w:hAnsi="Times New Roman" w:cs="Times New Roman"/>
          <w:sz w:val="28"/>
          <w:szCs w:val="28"/>
        </w:rPr>
        <w:t>й</w:t>
      </w:r>
      <w:r w:rsidRPr="00D830E5">
        <w:rPr>
          <w:rFonts w:ascii="Times New Roman" w:hAnsi="Times New Roman" w:cs="Times New Roman"/>
          <w:sz w:val="28"/>
          <w:szCs w:val="28"/>
        </w:rPr>
        <w:t>, подведомственн</w:t>
      </w:r>
      <w:r w:rsidR="004F3C0E" w:rsidRPr="00D830E5">
        <w:rPr>
          <w:rFonts w:ascii="Times New Roman" w:hAnsi="Times New Roman" w:cs="Times New Roman"/>
          <w:sz w:val="28"/>
          <w:szCs w:val="28"/>
        </w:rPr>
        <w:t>ых</w:t>
      </w:r>
      <w:r w:rsidRPr="00D83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8E749" w14:textId="52BB40F7" w:rsidR="00D43C1F" w:rsidRPr="00D830E5" w:rsidRDefault="00D43C1F" w:rsidP="002245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D00220" w:rsidRPr="00D830E5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="00AB4A6A" w:rsidRPr="00D830E5">
        <w:rPr>
          <w:rFonts w:ascii="Times New Roman" w:hAnsi="Times New Roman" w:cs="Times New Roman"/>
          <w:sz w:val="28"/>
          <w:szCs w:val="28"/>
        </w:rPr>
        <w:t>развития</w:t>
      </w:r>
      <w:r w:rsidRPr="00D830E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3BBD8ACD" w14:textId="77777777" w:rsidR="00D43C1F" w:rsidRPr="00D830E5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2A58C" w14:textId="77777777" w:rsidR="00D43C1F" w:rsidRPr="00D830E5" w:rsidRDefault="00D43C1F" w:rsidP="00D82D2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30E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3C15EC36" w14:textId="77777777" w:rsidR="00D43C1F" w:rsidRPr="00D830E5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13B34D" w14:textId="315158C1" w:rsidR="00D43C1F" w:rsidRPr="00D830E5" w:rsidRDefault="00D43C1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 xml:space="preserve">1. Условия премирования руководителя государственного учреждения, подведомственного Министерству </w:t>
      </w:r>
      <w:r w:rsidR="00D00220" w:rsidRPr="00D830E5">
        <w:rPr>
          <w:rFonts w:ascii="Times New Roman" w:hAnsi="Times New Roman" w:cs="Times New Roman"/>
          <w:sz w:val="28"/>
          <w:szCs w:val="28"/>
        </w:rPr>
        <w:t>цифрового</w:t>
      </w:r>
      <w:r w:rsidR="00AB4A6A" w:rsidRPr="00D830E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D830E5">
        <w:rPr>
          <w:rFonts w:ascii="Times New Roman" w:hAnsi="Times New Roman" w:cs="Times New Roman"/>
          <w:sz w:val="28"/>
          <w:szCs w:val="28"/>
        </w:rPr>
        <w:t xml:space="preserve"> Республики Дагестан (далее </w:t>
      </w:r>
      <w:r w:rsidR="009733AD" w:rsidRPr="00D830E5">
        <w:rPr>
          <w:rFonts w:ascii="Times New Roman" w:hAnsi="Times New Roman" w:cs="Times New Roman"/>
          <w:sz w:val="28"/>
          <w:szCs w:val="28"/>
        </w:rPr>
        <w:t>–</w:t>
      </w:r>
      <w:r w:rsidRPr="00D830E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733AD" w:rsidRPr="00D830E5">
        <w:rPr>
          <w:rFonts w:ascii="Times New Roman" w:hAnsi="Times New Roman" w:cs="Times New Roman"/>
          <w:sz w:val="28"/>
          <w:szCs w:val="28"/>
        </w:rPr>
        <w:t>, Министерство</w:t>
      </w:r>
      <w:r w:rsidRPr="00D830E5">
        <w:rPr>
          <w:rFonts w:ascii="Times New Roman" w:hAnsi="Times New Roman" w:cs="Times New Roman"/>
          <w:sz w:val="28"/>
          <w:szCs w:val="28"/>
        </w:rPr>
        <w:t xml:space="preserve">), устанавливаются в соответствии со </w:t>
      </w:r>
      <w:hyperlink r:id="rId10" w:history="1">
        <w:r w:rsidRPr="00D830E5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D830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830E5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D830E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в целях заинтересованности руководителя учреждения в повышении эффективности работы в возглавляемом учреждении, качества оказываемых государственных услуг (выполняемых государственных заданий), инициативы при выполнении поставленных задач. </w:t>
      </w:r>
      <w:r w:rsidR="00A555B5" w:rsidRPr="00D830E5">
        <w:rPr>
          <w:rFonts w:ascii="Times New Roman" w:hAnsi="Times New Roman" w:cs="Times New Roman"/>
          <w:sz w:val="28"/>
          <w:szCs w:val="28"/>
        </w:rPr>
        <w:t>П</w:t>
      </w:r>
      <w:r w:rsidRPr="00D830E5">
        <w:rPr>
          <w:rFonts w:ascii="Times New Roman" w:hAnsi="Times New Roman" w:cs="Times New Roman"/>
          <w:sz w:val="28"/>
          <w:szCs w:val="28"/>
        </w:rPr>
        <w:t>ремирование</w:t>
      </w:r>
      <w:r w:rsidR="00A555B5" w:rsidRPr="00D830E5">
        <w:rPr>
          <w:rFonts w:ascii="Times New Roman" w:hAnsi="Times New Roman" w:cs="Times New Roman"/>
          <w:sz w:val="28"/>
          <w:szCs w:val="28"/>
        </w:rPr>
        <w:t xml:space="preserve"> </w:t>
      </w:r>
      <w:r w:rsidRPr="00D830E5">
        <w:rPr>
          <w:rFonts w:ascii="Times New Roman" w:hAnsi="Times New Roman" w:cs="Times New Roman"/>
          <w:sz w:val="28"/>
          <w:szCs w:val="28"/>
        </w:rPr>
        <w:t xml:space="preserve">руководителя государственного учреждения за </w:t>
      </w:r>
      <w:r w:rsidR="009733AD" w:rsidRPr="00D830E5">
        <w:rPr>
          <w:rFonts w:ascii="Times New Roman" w:hAnsi="Times New Roman" w:cs="Times New Roman"/>
          <w:sz w:val="28"/>
          <w:szCs w:val="28"/>
        </w:rPr>
        <w:t xml:space="preserve">I, II, III </w:t>
      </w:r>
      <w:r w:rsidR="004C2AA5" w:rsidRPr="00D830E5">
        <w:rPr>
          <w:rFonts w:ascii="Times New Roman" w:hAnsi="Times New Roman" w:cs="Times New Roman"/>
          <w:sz w:val="28"/>
          <w:szCs w:val="28"/>
        </w:rPr>
        <w:t>и</w:t>
      </w:r>
      <w:r w:rsidR="009733AD" w:rsidRPr="00D830E5">
        <w:rPr>
          <w:rFonts w:ascii="Times New Roman" w:hAnsi="Times New Roman" w:cs="Times New Roman"/>
          <w:sz w:val="28"/>
          <w:szCs w:val="28"/>
        </w:rPr>
        <w:t xml:space="preserve"> IV </w:t>
      </w:r>
      <w:r w:rsidRPr="00D830E5">
        <w:rPr>
          <w:rFonts w:ascii="Times New Roman" w:hAnsi="Times New Roman" w:cs="Times New Roman"/>
          <w:sz w:val="28"/>
          <w:szCs w:val="28"/>
        </w:rPr>
        <w:t>кварталы отчетного периода осуществляется в текущем финансовом году.</w:t>
      </w:r>
    </w:p>
    <w:p w14:paraId="7ED26916" w14:textId="77777777" w:rsidR="00D43C1F" w:rsidRPr="00D830E5" w:rsidRDefault="00D43C1F" w:rsidP="0022457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66235" w14:textId="77777777" w:rsidR="00D43C1F" w:rsidRPr="004F3C0E" w:rsidRDefault="009733AD" w:rsidP="002245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C0E">
        <w:rPr>
          <w:rFonts w:ascii="Times New Roman" w:hAnsi="Times New Roman" w:cs="Times New Roman"/>
          <w:b/>
          <w:bCs/>
          <w:sz w:val="28"/>
          <w:szCs w:val="28"/>
        </w:rPr>
        <w:t>II. П</w:t>
      </w:r>
      <w:r w:rsidR="00D43C1F" w:rsidRPr="004F3C0E">
        <w:rPr>
          <w:rFonts w:ascii="Times New Roman" w:hAnsi="Times New Roman" w:cs="Times New Roman"/>
          <w:b/>
          <w:bCs/>
          <w:sz w:val="28"/>
          <w:szCs w:val="28"/>
        </w:rPr>
        <w:t>орядок определения и пересмотра премиального фонда</w:t>
      </w:r>
    </w:p>
    <w:p w14:paraId="1AC276C7" w14:textId="77777777" w:rsidR="00D43C1F" w:rsidRPr="004F3C0E" w:rsidRDefault="00D43C1F" w:rsidP="0022457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0E">
        <w:rPr>
          <w:rFonts w:ascii="Times New Roman" w:hAnsi="Times New Roman" w:cs="Times New Roman"/>
          <w:b/>
          <w:bCs/>
          <w:sz w:val="28"/>
          <w:szCs w:val="28"/>
        </w:rPr>
        <w:t>руководителя государственного учреждения</w:t>
      </w:r>
    </w:p>
    <w:p w14:paraId="31537CDF" w14:textId="77777777" w:rsidR="00D43C1F" w:rsidRPr="00D43C1F" w:rsidRDefault="00D43C1F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A42E9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ремиальный фонд руководителя государственного учреждения формируется для поощрения руководителя государственного учреждения за выполненную работу в соответствующем календарном году, размер которого утверждается на текущий финансовый год 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D43C1F" w:rsidRPr="00D43C1F">
        <w:rPr>
          <w:rFonts w:ascii="Times New Roman" w:hAnsi="Times New Roman" w:cs="Times New Roman"/>
          <w:sz w:val="28"/>
          <w:szCs w:val="28"/>
        </w:rPr>
        <w:t>.</w:t>
      </w:r>
    </w:p>
    <w:p w14:paraId="3815E4EC" w14:textId="74B819F8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</w:t>
      </w:r>
      <w:r w:rsidR="00D43C1F" w:rsidRPr="00D43C1F">
        <w:rPr>
          <w:rFonts w:ascii="Times New Roman" w:hAnsi="Times New Roman" w:cs="Times New Roman"/>
          <w:sz w:val="28"/>
          <w:szCs w:val="28"/>
        </w:rPr>
        <w:t>сточником премиального фонда руководителя государственного учреждения являются средства бюджетной сметы на обеспечение выполнения функций учреждения.</w:t>
      </w:r>
    </w:p>
    <w:p w14:paraId="3AFC0A60" w14:textId="77777777" w:rsidR="00D43C1F" w:rsidRPr="00D43C1F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</w:t>
      </w:r>
      <w:r w:rsidR="00D43C1F" w:rsidRPr="00D43C1F">
        <w:rPr>
          <w:rFonts w:ascii="Times New Roman" w:hAnsi="Times New Roman" w:cs="Times New Roman"/>
          <w:sz w:val="28"/>
          <w:szCs w:val="28"/>
        </w:rPr>
        <w:t>еиспользованные средства премиального фонда руководителя государственного учреждения могут быть перераспределены и направлены на выплаты стимулирующего характера работникам государственного учреждения.</w:t>
      </w:r>
    </w:p>
    <w:p w14:paraId="7226DA24" w14:textId="77777777" w:rsidR="00D43C1F" w:rsidRPr="00D43C1F" w:rsidRDefault="00D43C1F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B8C0A" w14:textId="77777777" w:rsidR="00D43C1F" w:rsidRPr="004F3C0E" w:rsidRDefault="009733AD" w:rsidP="00224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3C0E">
        <w:rPr>
          <w:rFonts w:ascii="Times New Roman" w:hAnsi="Times New Roman" w:cs="Times New Roman"/>
          <w:b/>
          <w:bCs/>
          <w:sz w:val="28"/>
          <w:szCs w:val="28"/>
        </w:rPr>
        <w:t>III. У</w:t>
      </w:r>
      <w:r w:rsidR="00D43C1F" w:rsidRPr="004F3C0E">
        <w:rPr>
          <w:rFonts w:ascii="Times New Roman" w:hAnsi="Times New Roman" w:cs="Times New Roman"/>
          <w:b/>
          <w:bCs/>
          <w:sz w:val="28"/>
          <w:szCs w:val="28"/>
        </w:rPr>
        <w:t>словия премирования руководителя</w:t>
      </w:r>
    </w:p>
    <w:p w14:paraId="1F884A4E" w14:textId="77777777" w:rsidR="00D43C1F" w:rsidRPr="004F3C0E" w:rsidRDefault="00D43C1F" w:rsidP="002245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0E"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</w:t>
      </w:r>
    </w:p>
    <w:p w14:paraId="4A9750AD" w14:textId="77777777" w:rsidR="00D43C1F" w:rsidRPr="00D43C1F" w:rsidRDefault="00D43C1F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EDB7C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ремирование руководителя государственного учреждения производится по итогам ра</w:t>
      </w:r>
      <w:r>
        <w:rPr>
          <w:rFonts w:ascii="Times New Roman" w:hAnsi="Times New Roman" w:cs="Times New Roman"/>
          <w:sz w:val="28"/>
          <w:szCs w:val="28"/>
        </w:rPr>
        <w:t>боты учреждения ежеквартально.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этом оценка целевых показателей осуществляется с начала отчетного финансового года нарастающим итогом.</w:t>
      </w:r>
    </w:p>
    <w:p w14:paraId="3136E755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ремирование руководителя государственного учреждения производится с учетом выполнения целевых показателей эффективности государственного </w:t>
      </w:r>
      <w:r w:rsidR="00D43C1F" w:rsidRPr="00D43C1F">
        <w:rPr>
          <w:rFonts w:ascii="Times New Roman" w:hAnsi="Times New Roman" w:cs="Times New Roman"/>
          <w:sz w:val="28"/>
          <w:szCs w:val="28"/>
        </w:rPr>
        <w:lastRenderedPageBreak/>
        <w:t>учреждения, личного вклада руководителя государственного учреждения в осуществлении основных задач и функций, определенных уставом учреждения, а также выполнения обязанностей, предусмотренных трудовым договором.</w:t>
      </w:r>
    </w:p>
    <w:p w14:paraId="22558611" w14:textId="650A7324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уководитель государственного учреждения обязан ежеквартально, не позднее </w:t>
      </w:r>
      <w:r w:rsidR="00BE0899">
        <w:rPr>
          <w:rFonts w:ascii="Times New Roman" w:hAnsi="Times New Roman" w:cs="Times New Roman"/>
          <w:sz w:val="28"/>
          <w:szCs w:val="28"/>
        </w:rPr>
        <w:t>5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 периодом, представлять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 отчет установленного образца о выполнении целевых показателей эффективности деятельности государственного учреждения.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оклад и отчетные формы по результатам </w:t>
      </w:r>
      <w:r w:rsidRPr="00D43C1F">
        <w:rPr>
          <w:rFonts w:ascii="Times New Roman" w:hAnsi="Times New Roman" w:cs="Times New Roman"/>
          <w:sz w:val="28"/>
          <w:szCs w:val="28"/>
        </w:rPr>
        <w:t xml:space="preserve">IV </w:t>
      </w:r>
      <w:r w:rsidR="00D43C1F" w:rsidRPr="00D43C1F">
        <w:rPr>
          <w:rFonts w:ascii="Times New Roman" w:hAnsi="Times New Roman" w:cs="Times New Roman"/>
          <w:sz w:val="28"/>
          <w:szCs w:val="28"/>
        </w:rPr>
        <w:t>квартала (года) предста</w:t>
      </w:r>
      <w:r w:rsidR="00E53A1F">
        <w:rPr>
          <w:rFonts w:ascii="Times New Roman" w:hAnsi="Times New Roman" w:cs="Times New Roman"/>
          <w:sz w:val="28"/>
          <w:szCs w:val="28"/>
        </w:rPr>
        <w:t>вляются не позднее 15 января года, следующим за отчетным периодом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непредставлении или представлении с нарушением срока отчета, установленного настоящим положением, целевые показатели эффективности государственного учреждения считаются невыполненными.</w:t>
      </w:r>
    </w:p>
    <w:p w14:paraId="4604FA04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ценку эффективности работы руководителя учреждения на основе выполнения целевых показателей эффективности деятельности государственного учреждения осуществляет комиссия по оценке выполнения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="00D43C1F" w:rsidRPr="00D43C1F">
        <w:rPr>
          <w:rFonts w:ascii="Times New Roman" w:hAnsi="Times New Roman" w:cs="Times New Roman"/>
          <w:sz w:val="28"/>
          <w:szCs w:val="28"/>
        </w:rPr>
        <w:t>, по представленному руководителем государственного учреждения отчету о выполнении целевых показателей эффективности деятельности государственного учреждения.</w:t>
      </w:r>
    </w:p>
    <w:p w14:paraId="47F83C00" w14:textId="60EB8240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ыплата премии руководителю государственного учреждения за соответствующий период производится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BE0899">
        <w:rPr>
          <w:rFonts w:ascii="Times New Roman" w:hAnsi="Times New Roman" w:cs="Times New Roman"/>
          <w:sz w:val="28"/>
          <w:szCs w:val="28"/>
        </w:rPr>
        <w:t>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</w:t>
      </w:r>
      <w:r w:rsidR="00D43C1F" w:rsidRPr="00D43C1F">
        <w:rPr>
          <w:rFonts w:ascii="Times New Roman" w:hAnsi="Times New Roman" w:cs="Times New Roman"/>
          <w:sz w:val="28"/>
          <w:szCs w:val="28"/>
        </w:rPr>
        <w:t>агестан.</w:t>
      </w:r>
    </w:p>
    <w:p w14:paraId="1922AFF5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увольнении руководителя государственного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14:paraId="62C50951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ремия руководителю государственного учреждения не устанавливается в следующих случаях:</w:t>
      </w:r>
    </w:p>
    <w:p w14:paraId="3C0354EC" w14:textId="3C84672B" w:rsidR="003510CB" w:rsidRDefault="00D43C1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3.7.1. наложение дисциплинарного взыскания на руководителя государственного учреждения за неисполнение или ненадлежащее исполнение по его вине возложенных на него функций и полномочий в отчетном периоде</w:t>
      </w:r>
      <w:r w:rsidR="00BE0899">
        <w:rPr>
          <w:rFonts w:ascii="Times New Roman" w:hAnsi="Times New Roman" w:cs="Times New Roman"/>
          <w:sz w:val="28"/>
          <w:szCs w:val="28"/>
        </w:rPr>
        <w:t>;</w:t>
      </w:r>
    </w:p>
    <w:p w14:paraId="66DDBC2C" w14:textId="67F5848F" w:rsidR="003510CB" w:rsidRDefault="00D43C1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3.7.2. наличие фактов нецелевого расходования бюджетных средств, выявленных в отчетном периоде по результатам проверок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</w:t>
      </w:r>
      <w:r w:rsidR="00BE0899">
        <w:rPr>
          <w:rFonts w:ascii="Times New Roman" w:hAnsi="Times New Roman" w:cs="Times New Roman"/>
          <w:sz w:val="28"/>
          <w:szCs w:val="28"/>
        </w:rPr>
        <w:t>;</w:t>
      </w:r>
    </w:p>
    <w:p w14:paraId="6388C70A" w14:textId="6EA8E04A" w:rsidR="003510CB" w:rsidRDefault="00D43C1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3.7.3. нарушение правил ведения бюджетного учета или нарушения бюджетного законодательства, выявленные в отчетном периоде по результатам проверок финансово-хозяйственной деятельности государственного учреждения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</w:t>
      </w:r>
      <w:r w:rsidR="00BE0899">
        <w:rPr>
          <w:rFonts w:ascii="Times New Roman" w:hAnsi="Times New Roman" w:cs="Times New Roman"/>
          <w:sz w:val="28"/>
          <w:szCs w:val="28"/>
        </w:rPr>
        <w:t>;</w:t>
      </w:r>
    </w:p>
    <w:p w14:paraId="1148A96C" w14:textId="3404B1D4" w:rsidR="00D43C1F" w:rsidRPr="00D43C1F" w:rsidRDefault="00D43C1F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lastRenderedPageBreak/>
        <w:t>3.7.4. наличие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контроля, выявленных в отчетном периоде по результатам проверок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</w:t>
      </w:r>
      <w:r w:rsidR="00BE0899">
        <w:rPr>
          <w:rFonts w:ascii="Times New Roman" w:hAnsi="Times New Roman" w:cs="Times New Roman"/>
          <w:sz w:val="28"/>
          <w:szCs w:val="28"/>
        </w:rPr>
        <w:t>.</w:t>
      </w:r>
    </w:p>
    <w:p w14:paraId="2B983F18" w14:textId="77777777" w:rsidR="00D43C1F" w:rsidRPr="00D43C1F" w:rsidRDefault="00D43C1F" w:rsidP="00224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951AA" w14:textId="77777777" w:rsidR="00D43C1F" w:rsidRPr="00BE0899" w:rsidRDefault="009733AD" w:rsidP="002245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E0899">
        <w:rPr>
          <w:rFonts w:ascii="Times New Roman" w:hAnsi="Times New Roman" w:cs="Times New Roman"/>
          <w:b/>
          <w:bCs/>
          <w:sz w:val="28"/>
          <w:szCs w:val="28"/>
        </w:rPr>
        <w:t>IV. Р</w:t>
      </w:r>
      <w:r w:rsidR="00D43C1F" w:rsidRPr="00BE0899">
        <w:rPr>
          <w:rFonts w:ascii="Times New Roman" w:hAnsi="Times New Roman" w:cs="Times New Roman"/>
          <w:b/>
          <w:bCs/>
          <w:sz w:val="28"/>
          <w:szCs w:val="28"/>
        </w:rPr>
        <w:t>азмеры и порядок премирования руководителя</w:t>
      </w:r>
    </w:p>
    <w:p w14:paraId="027EA75A" w14:textId="77777777" w:rsidR="00D43C1F" w:rsidRPr="00BE0899" w:rsidRDefault="00D43C1F" w:rsidP="0022457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899"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</w:t>
      </w:r>
    </w:p>
    <w:p w14:paraId="4FE6CAD6" w14:textId="77777777" w:rsidR="00D43C1F" w:rsidRPr="00BE0899" w:rsidRDefault="00D43C1F" w:rsidP="0022457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054DA" w14:textId="77777777" w:rsidR="003510CB" w:rsidRDefault="009733AD" w:rsidP="00D82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сумме баллов, соответствующей выполнению всех целевых показателей эффективности государственного учреждения, размер премии руководителя государственного учреждения за отчетный период равен 100 процентам от размера премии, установленного для данного периода.</w:t>
      </w:r>
    </w:p>
    <w:p w14:paraId="7BC40941" w14:textId="77777777" w:rsidR="00D43C1F" w:rsidRPr="00D43C1F" w:rsidRDefault="00A85FF0" w:rsidP="00630E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</w:t>
      </w:r>
      <w:r w:rsidR="00D43C1F" w:rsidRPr="00D43C1F">
        <w:rPr>
          <w:rFonts w:ascii="Times New Roman" w:hAnsi="Times New Roman" w:cs="Times New Roman"/>
          <w:sz w:val="28"/>
          <w:szCs w:val="28"/>
        </w:rPr>
        <w:t>ыплаты премиального фонда осуществляются:</w:t>
      </w:r>
    </w:p>
    <w:p w14:paraId="2AA40F8E" w14:textId="77777777" w:rsidR="00D43C1F" w:rsidRPr="00D43C1F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977"/>
        <w:gridCol w:w="4327"/>
      </w:tblGrid>
      <w:tr w:rsidR="00D43C1F" w:rsidRPr="00D43C1F" w14:paraId="32180743" w14:textId="77777777" w:rsidTr="00E76E52">
        <w:tc>
          <w:tcPr>
            <w:tcW w:w="2897" w:type="dxa"/>
          </w:tcPr>
          <w:p w14:paraId="72F587AF" w14:textId="77777777" w:rsidR="00D43C1F" w:rsidRPr="00D43C1F" w:rsidRDefault="00A85FF0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тчетный период</w:t>
            </w:r>
          </w:p>
        </w:tc>
        <w:tc>
          <w:tcPr>
            <w:tcW w:w="2977" w:type="dxa"/>
          </w:tcPr>
          <w:p w14:paraId="50634141" w14:textId="77777777" w:rsidR="00D43C1F" w:rsidRPr="00D43C1F" w:rsidRDefault="00A85FF0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ериод выплаты премии</w:t>
            </w:r>
          </w:p>
        </w:tc>
        <w:tc>
          <w:tcPr>
            <w:tcW w:w="4327" w:type="dxa"/>
          </w:tcPr>
          <w:p w14:paraId="0ACB3E0C" w14:textId="77777777" w:rsidR="00D43C1F" w:rsidRPr="00D43C1F" w:rsidRDefault="00A85FF0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дельный вес квартального премиального фонда от годового фонда премирования, в процентах</w:t>
            </w:r>
          </w:p>
        </w:tc>
      </w:tr>
      <w:tr w:rsidR="00D43C1F" w:rsidRPr="0022457B" w14:paraId="63FA286B" w14:textId="77777777" w:rsidTr="00E76E52">
        <w:trPr>
          <w:trHeight w:val="263"/>
        </w:trPr>
        <w:tc>
          <w:tcPr>
            <w:tcW w:w="2897" w:type="dxa"/>
          </w:tcPr>
          <w:p w14:paraId="5EDB51F5" w14:textId="77777777" w:rsidR="00D43C1F" w:rsidRPr="002245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2457B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977" w:type="dxa"/>
          </w:tcPr>
          <w:p w14:paraId="1EE3FBD2" w14:textId="77777777" w:rsidR="00D43C1F" w:rsidRPr="002245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2457B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327" w:type="dxa"/>
          </w:tcPr>
          <w:p w14:paraId="2B407CA2" w14:textId="77777777" w:rsidR="00D43C1F" w:rsidRPr="002245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2457B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3C1F" w:rsidRPr="00D43C1F" w14:paraId="745E0E2B" w14:textId="77777777" w:rsidTr="00E76E52">
        <w:tc>
          <w:tcPr>
            <w:tcW w:w="2897" w:type="dxa"/>
          </w:tcPr>
          <w:p w14:paraId="0EED7B59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977" w:type="dxa"/>
          </w:tcPr>
          <w:p w14:paraId="47A1BD14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27" w:type="dxa"/>
          </w:tcPr>
          <w:p w14:paraId="22DF8780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14:paraId="5E367727" w14:textId="77777777" w:rsidTr="00E76E52">
        <w:tc>
          <w:tcPr>
            <w:tcW w:w="2897" w:type="dxa"/>
          </w:tcPr>
          <w:p w14:paraId="57526B33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</w:tcPr>
          <w:p w14:paraId="0FE76CCE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27" w:type="dxa"/>
          </w:tcPr>
          <w:p w14:paraId="3C45D62E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14:paraId="29D0263F" w14:textId="77777777" w:rsidTr="00E76E52">
        <w:tc>
          <w:tcPr>
            <w:tcW w:w="2897" w:type="dxa"/>
          </w:tcPr>
          <w:p w14:paraId="6A860834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</w:tcPr>
          <w:p w14:paraId="32F5A874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27" w:type="dxa"/>
          </w:tcPr>
          <w:p w14:paraId="154C43C2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14:paraId="2D4A6FA8" w14:textId="77777777" w:rsidTr="00E76E52">
        <w:tc>
          <w:tcPr>
            <w:tcW w:w="2897" w:type="dxa"/>
          </w:tcPr>
          <w:p w14:paraId="3157FE47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</w:tcPr>
          <w:p w14:paraId="17C2B6E6" w14:textId="77777777" w:rsidR="00D43C1F" w:rsidRPr="00D43C1F" w:rsidRDefault="009733AD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27" w:type="dxa"/>
          </w:tcPr>
          <w:p w14:paraId="23EF4583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1BAA5B4C" w14:textId="77777777" w:rsidR="00D43C1F" w:rsidRPr="00D43C1F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7D2F39" w14:textId="77777777" w:rsidR="00D43C1F" w:rsidRPr="00D43C1F" w:rsidRDefault="00A85FF0" w:rsidP="00630E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ри расчете баллов за </w:t>
      </w:r>
      <w:r w:rsidRPr="00D43C1F">
        <w:rPr>
          <w:rFonts w:ascii="Times New Roman" w:hAnsi="Times New Roman" w:cs="Times New Roman"/>
          <w:sz w:val="28"/>
          <w:szCs w:val="28"/>
        </w:rPr>
        <w:t xml:space="preserve">I, II, III 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кварталы суммируются баллы, полученные при оценке целевых квартальных показателей эффективности государственного учреждения за </w:t>
      </w:r>
      <w:r w:rsidRPr="00D43C1F">
        <w:rPr>
          <w:rFonts w:ascii="Times New Roman" w:hAnsi="Times New Roman" w:cs="Times New Roman"/>
          <w:sz w:val="28"/>
          <w:szCs w:val="28"/>
        </w:rPr>
        <w:t xml:space="preserve">I, II, III </w:t>
      </w:r>
      <w:r w:rsidR="00D43C1F" w:rsidRPr="00D43C1F">
        <w:rPr>
          <w:rFonts w:ascii="Times New Roman" w:hAnsi="Times New Roman" w:cs="Times New Roman"/>
          <w:sz w:val="28"/>
          <w:szCs w:val="28"/>
        </w:rPr>
        <w:t>кварталы.</w:t>
      </w:r>
    </w:p>
    <w:p w14:paraId="3C2E28CF" w14:textId="77777777" w:rsidR="00D43C1F" w:rsidRPr="00D43C1F" w:rsidRDefault="00A85FF0" w:rsidP="00630E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3C1F" w:rsidRPr="00D43C1F">
        <w:rPr>
          <w:rFonts w:ascii="Times New Roman" w:hAnsi="Times New Roman" w:cs="Times New Roman"/>
          <w:sz w:val="28"/>
          <w:szCs w:val="28"/>
        </w:rPr>
        <w:t>азмер премии руководителя государственного учреждения определяется на основе расчета суммы баллов:</w:t>
      </w:r>
    </w:p>
    <w:p w14:paraId="51E062C4" w14:textId="77777777" w:rsidR="00D43C1F" w:rsidRPr="00D43C1F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6311"/>
      </w:tblGrid>
      <w:tr w:rsidR="00D43C1F" w:rsidRPr="00D43C1F" w14:paraId="694F333C" w14:textId="77777777" w:rsidTr="00E76E52">
        <w:tc>
          <w:tcPr>
            <w:tcW w:w="3890" w:type="dxa"/>
          </w:tcPr>
          <w:p w14:paraId="2839E3AE" w14:textId="77777777" w:rsidR="00D43C1F" w:rsidRPr="00D43C1F" w:rsidRDefault="00A85FF0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оличество полученных баллов</w:t>
            </w:r>
          </w:p>
        </w:tc>
        <w:tc>
          <w:tcPr>
            <w:tcW w:w="6311" w:type="dxa"/>
          </w:tcPr>
          <w:p w14:paraId="4FE041F5" w14:textId="77777777" w:rsidR="00D43C1F" w:rsidRPr="00D43C1F" w:rsidRDefault="00A85FF0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D43C1F" w:rsidRPr="00D43C1F" w14:paraId="17086F6C" w14:textId="77777777" w:rsidTr="00E76E52">
        <w:tc>
          <w:tcPr>
            <w:tcW w:w="3890" w:type="dxa"/>
          </w:tcPr>
          <w:p w14:paraId="1E6D7FD5" w14:textId="77777777" w:rsidR="00D43C1F" w:rsidRPr="004251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1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1" w:type="dxa"/>
          </w:tcPr>
          <w:p w14:paraId="69CDCB98" w14:textId="77777777" w:rsidR="00D43C1F" w:rsidRPr="004251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517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D43C1F" w:rsidRPr="00D43C1F" w14:paraId="58DC0D76" w14:textId="77777777" w:rsidTr="00E76E52">
        <w:tc>
          <w:tcPr>
            <w:tcW w:w="3890" w:type="dxa"/>
          </w:tcPr>
          <w:p w14:paraId="39A7369C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20 и выше</w:t>
            </w:r>
          </w:p>
        </w:tc>
        <w:tc>
          <w:tcPr>
            <w:tcW w:w="6311" w:type="dxa"/>
          </w:tcPr>
          <w:p w14:paraId="5EE6D73C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14:paraId="25197960" w14:textId="77777777" w:rsidTr="00E76E52">
        <w:tc>
          <w:tcPr>
            <w:tcW w:w="3890" w:type="dxa"/>
          </w:tcPr>
          <w:p w14:paraId="0CFD3A97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20-15 включительно</w:t>
            </w:r>
          </w:p>
        </w:tc>
        <w:tc>
          <w:tcPr>
            <w:tcW w:w="6311" w:type="dxa"/>
          </w:tcPr>
          <w:p w14:paraId="69BD7AB6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3C1F" w:rsidRPr="00D43C1F" w14:paraId="2025E176" w14:textId="77777777" w:rsidTr="00E76E52">
        <w:tc>
          <w:tcPr>
            <w:tcW w:w="3890" w:type="dxa"/>
          </w:tcPr>
          <w:p w14:paraId="5D5228DF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15-10 включительно</w:t>
            </w:r>
          </w:p>
        </w:tc>
        <w:tc>
          <w:tcPr>
            <w:tcW w:w="6311" w:type="dxa"/>
          </w:tcPr>
          <w:p w14:paraId="33F6DA6A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3C1F" w:rsidRPr="00D43C1F" w14:paraId="01358877" w14:textId="77777777" w:rsidTr="00E76E52">
        <w:tc>
          <w:tcPr>
            <w:tcW w:w="3890" w:type="dxa"/>
          </w:tcPr>
          <w:p w14:paraId="6847343F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6311" w:type="dxa"/>
          </w:tcPr>
          <w:p w14:paraId="0EAC4090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не премируется за </w:t>
            </w:r>
            <w:r w:rsidR="0050611B"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I, II, III </w:t>
            </w: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кварталы отчетного финансового года</w:t>
            </w:r>
          </w:p>
        </w:tc>
      </w:tr>
    </w:tbl>
    <w:p w14:paraId="7DC100E3" w14:textId="77777777" w:rsidR="00D43C1F" w:rsidRPr="00D43C1F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4C057D" w14:textId="77777777" w:rsidR="00D43C1F" w:rsidRPr="00D43C1F" w:rsidRDefault="0050611B" w:rsidP="00630E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ри расчете баллов за </w:t>
      </w:r>
      <w:r w:rsidRPr="00D43C1F">
        <w:rPr>
          <w:rFonts w:ascii="Times New Roman" w:hAnsi="Times New Roman" w:cs="Times New Roman"/>
          <w:sz w:val="28"/>
          <w:szCs w:val="28"/>
        </w:rPr>
        <w:t>IV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 квартал суммируются баллы, полученные при оценке целевых квартальных показателей эффективности государственного учреждения за </w:t>
      </w:r>
      <w:r w:rsidRPr="00D43C1F">
        <w:rPr>
          <w:rFonts w:ascii="Times New Roman" w:hAnsi="Times New Roman" w:cs="Times New Roman"/>
          <w:sz w:val="28"/>
          <w:szCs w:val="28"/>
        </w:rPr>
        <w:t>IV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14:paraId="2F7B8FE9" w14:textId="77777777" w:rsidR="00D43C1F" w:rsidRPr="00D43C1F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6311"/>
      </w:tblGrid>
      <w:tr w:rsidR="00D43C1F" w:rsidRPr="00D43C1F" w14:paraId="0A3CD57C" w14:textId="77777777" w:rsidTr="00E76E52">
        <w:tc>
          <w:tcPr>
            <w:tcW w:w="3890" w:type="dxa"/>
          </w:tcPr>
          <w:p w14:paraId="324CAF18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6311" w:type="dxa"/>
          </w:tcPr>
          <w:p w14:paraId="42E5F034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размер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D43C1F" w:rsidRPr="0022457B" w14:paraId="4AAB9D48" w14:textId="77777777" w:rsidTr="00E76E52">
        <w:tc>
          <w:tcPr>
            <w:tcW w:w="3890" w:type="dxa"/>
          </w:tcPr>
          <w:p w14:paraId="5AD69A50" w14:textId="77777777" w:rsidR="00D43C1F" w:rsidRPr="002245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2457B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311" w:type="dxa"/>
          </w:tcPr>
          <w:p w14:paraId="75EAC59A" w14:textId="77777777" w:rsidR="00D43C1F" w:rsidRPr="0022457B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2457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</w:tr>
      <w:tr w:rsidR="00D43C1F" w:rsidRPr="00D43C1F" w14:paraId="4D1F13D5" w14:textId="77777777" w:rsidTr="00E76E52">
        <w:tc>
          <w:tcPr>
            <w:tcW w:w="3890" w:type="dxa"/>
          </w:tcPr>
          <w:p w14:paraId="34BDA235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30 и выше</w:t>
            </w:r>
          </w:p>
        </w:tc>
        <w:tc>
          <w:tcPr>
            <w:tcW w:w="6311" w:type="dxa"/>
          </w:tcPr>
          <w:p w14:paraId="6A0496EE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14:paraId="16CCBE8E" w14:textId="77777777" w:rsidTr="00E76E52">
        <w:tc>
          <w:tcPr>
            <w:tcW w:w="3890" w:type="dxa"/>
          </w:tcPr>
          <w:p w14:paraId="3C48B762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30-25 включительно</w:t>
            </w:r>
          </w:p>
        </w:tc>
        <w:tc>
          <w:tcPr>
            <w:tcW w:w="6311" w:type="dxa"/>
          </w:tcPr>
          <w:p w14:paraId="4CAFFEBF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3C1F" w:rsidRPr="00D43C1F" w14:paraId="74B175E8" w14:textId="77777777" w:rsidTr="00E76E52">
        <w:tc>
          <w:tcPr>
            <w:tcW w:w="3890" w:type="dxa"/>
          </w:tcPr>
          <w:p w14:paraId="47B706E8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25-20 включительно</w:t>
            </w:r>
          </w:p>
        </w:tc>
        <w:tc>
          <w:tcPr>
            <w:tcW w:w="6311" w:type="dxa"/>
          </w:tcPr>
          <w:p w14:paraId="5390CA65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3C1F" w:rsidRPr="00D43C1F" w14:paraId="7E9DD342" w14:textId="77777777" w:rsidTr="00E76E52">
        <w:tc>
          <w:tcPr>
            <w:tcW w:w="3890" w:type="dxa"/>
          </w:tcPr>
          <w:p w14:paraId="570530BA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20-15 включительно</w:t>
            </w:r>
          </w:p>
        </w:tc>
        <w:tc>
          <w:tcPr>
            <w:tcW w:w="6311" w:type="dxa"/>
          </w:tcPr>
          <w:p w14:paraId="7D2B3BB0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3C1F" w:rsidRPr="00D43C1F" w14:paraId="15B7561C" w14:textId="77777777" w:rsidTr="00E76E52">
        <w:tc>
          <w:tcPr>
            <w:tcW w:w="3890" w:type="dxa"/>
          </w:tcPr>
          <w:p w14:paraId="07BE82CA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15</w:t>
            </w:r>
          </w:p>
        </w:tc>
        <w:tc>
          <w:tcPr>
            <w:tcW w:w="6311" w:type="dxa"/>
          </w:tcPr>
          <w:p w14:paraId="32AC43F1" w14:textId="77777777" w:rsidR="00D43C1F" w:rsidRPr="00D43C1F" w:rsidRDefault="00D43C1F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не премируется за </w:t>
            </w:r>
            <w:r w:rsidR="0050611B" w:rsidRPr="00D43C1F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отчетного финансового года</w:t>
            </w:r>
          </w:p>
        </w:tc>
      </w:tr>
    </w:tbl>
    <w:p w14:paraId="356F36AE" w14:textId="77777777" w:rsidR="00D43C1F" w:rsidRPr="00D43C1F" w:rsidRDefault="00D43C1F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18822" w14:textId="77777777" w:rsidR="00735253" w:rsidRDefault="00735253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8202871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BC3159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2BDE2F2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9B83FEC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790AB1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9BE67D" w14:textId="77777777" w:rsidR="00072364" w:rsidRDefault="00072364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E64078" w14:textId="77777777" w:rsidR="0022457B" w:rsidRDefault="0022457B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1442D7D" w14:textId="3EBB41FD" w:rsidR="00A555B5" w:rsidRDefault="00A555B5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0DF50B7" w14:textId="0228531A" w:rsidR="00630EE6" w:rsidRDefault="00630EE6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008BF05" w14:textId="4A9513F6" w:rsidR="00630EE6" w:rsidRDefault="00630EE6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2B997C" w14:textId="27AC1113" w:rsidR="00630EE6" w:rsidRDefault="00630EE6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F17D661" w14:textId="77777777" w:rsidR="00630EE6" w:rsidRDefault="00630EE6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91CB7B" w14:textId="31BF6DC4" w:rsidR="0022457B" w:rsidRDefault="0022457B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7E2C502" w14:textId="71AC982B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5569D8A" w14:textId="66E66A9B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094B458" w14:textId="53D76D5B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A8B30A7" w14:textId="18D61C0F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8FF376D" w14:textId="21FE317B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BD1034" w14:textId="0323708A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1A102DA" w14:textId="77777777" w:rsidR="001A4F41" w:rsidRDefault="001A4F41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7381AEF" w14:textId="77777777" w:rsidR="0055403D" w:rsidRDefault="0055403D" w:rsidP="002245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A4F41" w:rsidRPr="00D830E5" w14:paraId="5A260360" w14:textId="77777777" w:rsidTr="007F5875">
        <w:trPr>
          <w:jc w:val="right"/>
        </w:trPr>
        <w:tc>
          <w:tcPr>
            <w:tcW w:w="4926" w:type="dxa"/>
          </w:tcPr>
          <w:p w14:paraId="0EEFFA57" w14:textId="77777777" w:rsidR="001A4F41" w:rsidRPr="00D830E5" w:rsidRDefault="001A4F41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F8AA1" w14:textId="2E6F5114" w:rsidR="001A4F41" w:rsidRPr="00D830E5" w:rsidRDefault="00D830E5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1A4F41" w:rsidRPr="00D830E5" w14:paraId="15BF113D" w14:textId="77777777" w:rsidTr="007F5875">
        <w:trPr>
          <w:jc w:val="right"/>
        </w:trPr>
        <w:tc>
          <w:tcPr>
            <w:tcW w:w="4926" w:type="dxa"/>
          </w:tcPr>
          <w:p w14:paraId="7F5C5F40" w14:textId="6B73758E" w:rsidR="001A4F41" w:rsidRPr="00D830E5" w:rsidRDefault="001A4F41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приказ</w:t>
            </w:r>
            <w:r w:rsidR="00D830E5" w:rsidRPr="00D830E5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D8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цифрового развития Республики Дагестан</w:t>
            </w:r>
          </w:p>
        </w:tc>
      </w:tr>
      <w:tr w:rsidR="001A4F41" w:rsidRPr="00D830E5" w14:paraId="041F1568" w14:textId="77777777" w:rsidTr="007F5875">
        <w:trPr>
          <w:trHeight w:val="622"/>
          <w:jc w:val="right"/>
        </w:trPr>
        <w:tc>
          <w:tcPr>
            <w:tcW w:w="4926" w:type="dxa"/>
          </w:tcPr>
          <w:p w14:paraId="5E0515B8" w14:textId="77777777" w:rsidR="001A4F41" w:rsidRPr="00D830E5" w:rsidRDefault="001A4F41" w:rsidP="007F58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_________ 2023 г.  № ___ -ОД</w:t>
            </w:r>
          </w:p>
        </w:tc>
      </w:tr>
    </w:tbl>
    <w:p w14:paraId="4E06CAEB" w14:textId="77777777" w:rsidR="003510CB" w:rsidRPr="00D830E5" w:rsidRDefault="003510CB" w:rsidP="002245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A3686B" w14:textId="77777777" w:rsidR="003510CB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E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8E9C2EA" w14:textId="77777777" w:rsidR="003510CB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E5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эффективности</w:t>
      </w:r>
    </w:p>
    <w:p w14:paraId="5AE7502A" w14:textId="77777777" w:rsidR="003510CB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E5">
        <w:rPr>
          <w:rFonts w:ascii="Times New Roman" w:hAnsi="Times New Roman" w:cs="Times New Roman"/>
          <w:b/>
          <w:sz w:val="28"/>
          <w:szCs w:val="28"/>
        </w:rPr>
        <w:t>деятельности государственного учреждения, подведомственного</w:t>
      </w:r>
    </w:p>
    <w:p w14:paraId="76FB4E32" w14:textId="688BEB46" w:rsidR="00A555B5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E5">
        <w:rPr>
          <w:rFonts w:ascii="Times New Roman" w:hAnsi="Times New Roman" w:cs="Times New Roman"/>
          <w:b/>
          <w:sz w:val="28"/>
          <w:szCs w:val="28"/>
        </w:rPr>
        <w:t xml:space="preserve">Министерству </w:t>
      </w:r>
      <w:r w:rsidR="00D00220" w:rsidRPr="00D830E5">
        <w:rPr>
          <w:rFonts w:ascii="Times New Roman" w:hAnsi="Times New Roman" w:cs="Times New Roman"/>
          <w:b/>
          <w:sz w:val="28"/>
          <w:szCs w:val="28"/>
        </w:rPr>
        <w:t>цифрового</w:t>
      </w:r>
      <w:r w:rsidR="00AB4A6A" w:rsidRPr="00D830E5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D83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F3C66F" w14:textId="77777777" w:rsidR="003510CB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E5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201043F4" w14:textId="77777777" w:rsidR="003510CB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0BA0E3" w14:textId="1C7E3619" w:rsidR="003510CB" w:rsidRPr="00D830E5" w:rsidRDefault="003510CB" w:rsidP="00224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>______________________________________________ за 20</w:t>
      </w:r>
      <w:r w:rsidR="0042517B">
        <w:rPr>
          <w:rFonts w:ascii="Times New Roman" w:hAnsi="Times New Roman" w:cs="Times New Roman"/>
          <w:sz w:val="28"/>
          <w:szCs w:val="28"/>
        </w:rPr>
        <w:t>2__</w:t>
      </w:r>
      <w:r w:rsidRPr="00D830E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827F59C" w14:textId="77777777" w:rsidR="003510CB" w:rsidRPr="003510CB" w:rsidRDefault="003510CB" w:rsidP="0022457B">
      <w:pPr>
        <w:pStyle w:val="ConsPlusNonformat"/>
        <w:jc w:val="center"/>
        <w:rPr>
          <w:rFonts w:ascii="Times New Roman" w:hAnsi="Times New Roman" w:cs="Times New Roman"/>
        </w:rPr>
      </w:pPr>
      <w:r w:rsidRPr="003510CB">
        <w:rPr>
          <w:rFonts w:ascii="Times New Roman" w:hAnsi="Times New Roman" w:cs="Times New Roman"/>
        </w:rPr>
        <w:t>наименование учреждения</w:t>
      </w:r>
    </w:p>
    <w:p w14:paraId="30065703" w14:textId="77777777" w:rsidR="003510CB" w:rsidRPr="003510CB" w:rsidRDefault="003510CB" w:rsidP="002245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076"/>
        <w:gridCol w:w="2410"/>
        <w:gridCol w:w="3902"/>
      </w:tblGrid>
      <w:tr w:rsidR="003510CB" w:rsidRPr="00D830E5" w14:paraId="5147AE9D" w14:textId="77777777" w:rsidTr="00E76E52">
        <w:trPr>
          <w:jc w:val="center"/>
        </w:trPr>
        <w:tc>
          <w:tcPr>
            <w:tcW w:w="672" w:type="dxa"/>
          </w:tcPr>
          <w:p w14:paraId="7E44D2F2" w14:textId="6E34788C" w:rsidR="003510CB" w:rsidRPr="00D830E5" w:rsidRDefault="00D830E5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10CB" w:rsidRPr="00D830E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76" w:type="dxa"/>
          </w:tcPr>
          <w:p w14:paraId="315D8B58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государственного учреждения</w:t>
            </w:r>
          </w:p>
        </w:tc>
        <w:tc>
          <w:tcPr>
            <w:tcW w:w="2410" w:type="dxa"/>
          </w:tcPr>
          <w:p w14:paraId="6CB78B81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Отчетные данные</w:t>
            </w:r>
          </w:p>
        </w:tc>
        <w:tc>
          <w:tcPr>
            <w:tcW w:w="3902" w:type="dxa"/>
          </w:tcPr>
          <w:p w14:paraId="586FBA37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и результативности работы руководителя учреждения в баллах</w:t>
            </w:r>
          </w:p>
        </w:tc>
      </w:tr>
      <w:tr w:rsidR="003510CB" w:rsidRPr="00D830E5" w14:paraId="15B71E6F" w14:textId="77777777" w:rsidTr="00E76E52">
        <w:trPr>
          <w:jc w:val="center"/>
        </w:trPr>
        <w:tc>
          <w:tcPr>
            <w:tcW w:w="672" w:type="dxa"/>
          </w:tcPr>
          <w:p w14:paraId="4602A6AF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14:paraId="6EC165C2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C69A9AF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14:paraId="4C9F48C2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0CB" w:rsidRPr="00D830E5" w14:paraId="712424B5" w14:textId="77777777" w:rsidTr="00E76E52">
        <w:trPr>
          <w:jc w:val="center"/>
        </w:trPr>
        <w:tc>
          <w:tcPr>
            <w:tcW w:w="10060" w:type="dxa"/>
            <w:gridSpan w:val="4"/>
          </w:tcPr>
          <w:p w14:paraId="2D1747A4" w14:textId="77777777" w:rsidR="003510CB" w:rsidRPr="00D830E5" w:rsidRDefault="003510CB" w:rsidP="0022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</w:tr>
      <w:tr w:rsidR="003510CB" w:rsidRPr="00D830E5" w14:paraId="5B4A57F2" w14:textId="77777777" w:rsidTr="00E76E52">
        <w:trPr>
          <w:jc w:val="center"/>
        </w:trPr>
        <w:tc>
          <w:tcPr>
            <w:tcW w:w="672" w:type="dxa"/>
          </w:tcPr>
          <w:p w14:paraId="12A1348F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14:paraId="4D6A0EB7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C3683B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7B8292E5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CB" w:rsidRPr="00D830E5" w14:paraId="44378F2E" w14:textId="77777777" w:rsidTr="00E76E52">
        <w:trPr>
          <w:jc w:val="center"/>
        </w:trPr>
        <w:tc>
          <w:tcPr>
            <w:tcW w:w="672" w:type="dxa"/>
          </w:tcPr>
          <w:p w14:paraId="4E1CC963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14:paraId="4166B913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D6ED24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7C542C61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CB" w:rsidRPr="00D830E5" w14:paraId="27046541" w14:textId="77777777" w:rsidTr="00E76E52">
        <w:trPr>
          <w:jc w:val="center"/>
        </w:trPr>
        <w:tc>
          <w:tcPr>
            <w:tcW w:w="10060" w:type="dxa"/>
            <w:gridSpan w:val="4"/>
          </w:tcPr>
          <w:p w14:paraId="227CC0FD" w14:textId="77777777" w:rsidR="003510CB" w:rsidRPr="00D830E5" w:rsidRDefault="003510CB" w:rsidP="0022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3510CB" w:rsidRPr="00D830E5" w14:paraId="5BC362C3" w14:textId="77777777" w:rsidTr="00E76E52">
        <w:trPr>
          <w:jc w:val="center"/>
        </w:trPr>
        <w:tc>
          <w:tcPr>
            <w:tcW w:w="672" w:type="dxa"/>
          </w:tcPr>
          <w:p w14:paraId="6EAD430E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14:paraId="07F26521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1E4BF9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1A557703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CB" w:rsidRPr="00D830E5" w14:paraId="631C5CA3" w14:textId="77777777" w:rsidTr="00E76E52">
        <w:trPr>
          <w:jc w:val="center"/>
        </w:trPr>
        <w:tc>
          <w:tcPr>
            <w:tcW w:w="672" w:type="dxa"/>
          </w:tcPr>
          <w:p w14:paraId="71B0C747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14:paraId="25D9D2F9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7F6EC1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23C8A2DA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CB" w:rsidRPr="00D830E5" w14:paraId="652E9370" w14:textId="77777777" w:rsidTr="00E76E52">
        <w:trPr>
          <w:jc w:val="center"/>
        </w:trPr>
        <w:tc>
          <w:tcPr>
            <w:tcW w:w="10060" w:type="dxa"/>
            <w:gridSpan w:val="4"/>
          </w:tcPr>
          <w:p w14:paraId="521AB214" w14:textId="77777777" w:rsidR="003510CB" w:rsidRPr="00D830E5" w:rsidRDefault="003510CB" w:rsidP="002245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3510CB" w:rsidRPr="00D830E5" w14:paraId="5022229B" w14:textId="77777777" w:rsidTr="00E76E52">
        <w:trPr>
          <w:jc w:val="center"/>
        </w:trPr>
        <w:tc>
          <w:tcPr>
            <w:tcW w:w="672" w:type="dxa"/>
          </w:tcPr>
          <w:p w14:paraId="46DB184A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14:paraId="5E3F983C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C02F55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0FE49B2F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CB" w:rsidRPr="00D830E5" w14:paraId="09EB7D41" w14:textId="77777777" w:rsidTr="00E76E52">
        <w:trPr>
          <w:jc w:val="center"/>
        </w:trPr>
        <w:tc>
          <w:tcPr>
            <w:tcW w:w="672" w:type="dxa"/>
          </w:tcPr>
          <w:p w14:paraId="4896678E" w14:textId="77777777" w:rsidR="003510CB" w:rsidRPr="00D830E5" w:rsidRDefault="003510CB" w:rsidP="002245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14:paraId="4D0F84DB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68B054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36418080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CB" w:rsidRPr="00D830E5" w14:paraId="6B8C6364" w14:textId="77777777" w:rsidTr="00E76E52">
        <w:trPr>
          <w:jc w:val="center"/>
        </w:trPr>
        <w:tc>
          <w:tcPr>
            <w:tcW w:w="672" w:type="dxa"/>
          </w:tcPr>
          <w:p w14:paraId="2A30D66B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14:paraId="2E9E9C5E" w14:textId="77777777" w:rsidR="003510CB" w:rsidRPr="00D830E5" w:rsidRDefault="003510CB" w:rsidP="002245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15E17F4B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06DD1C1E" w14:textId="77777777" w:rsidR="003510CB" w:rsidRPr="00D830E5" w:rsidRDefault="003510CB" w:rsidP="00224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C53D00" w14:textId="77777777" w:rsidR="00A555B5" w:rsidRPr="00D830E5" w:rsidRDefault="00A555B5" w:rsidP="00224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1F0EE" w14:textId="77777777" w:rsidR="003510CB" w:rsidRPr="00D830E5" w:rsidRDefault="003510CB" w:rsidP="00224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14:paraId="274DCC99" w14:textId="77777777" w:rsidR="00D830E5" w:rsidRDefault="00D830E5" w:rsidP="00224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EDA6CF" w14:textId="13DF9CD7" w:rsidR="003510CB" w:rsidRPr="00D830E5" w:rsidRDefault="003510CB" w:rsidP="00224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30E5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D830E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D830E5">
        <w:rPr>
          <w:rFonts w:ascii="Times New Roman" w:hAnsi="Times New Roman" w:cs="Times New Roman"/>
          <w:sz w:val="28"/>
          <w:szCs w:val="28"/>
        </w:rPr>
        <w:t>_________________________ «_____» ______________ 20</w:t>
      </w:r>
      <w:r w:rsidR="0042517B">
        <w:rPr>
          <w:rFonts w:ascii="Times New Roman" w:hAnsi="Times New Roman" w:cs="Times New Roman"/>
          <w:sz w:val="28"/>
          <w:szCs w:val="28"/>
        </w:rPr>
        <w:t>2__</w:t>
      </w:r>
      <w:r w:rsidRPr="00D830E5">
        <w:rPr>
          <w:rFonts w:ascii="Times New Roman" w:hAnsi="Times New Roman" w:cs="Times New Roman"/>
          <w:sz w:val="28"/>
          <w:szCs w:val="28"/>
        </w:rPr>
        <w:t>_ г.</w:t>
      </w:r>
    </w:p>
    <w:p w14:paraId="7B14101B" w14:textId="04909C61" w:rsidR="003510CB" w:rsidRPr="0042517B" w:rsidRDefault="00D830E5" w:rsidP="004251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55B5">
        <w:rPr>
          <w:rFonts w:ascii="Times New Roman" w:hAnsi="Times New Roman" w:cs="Times New Roman"/>
        </w:rPr>
        <w:t xml:space="preserve">      </w:t>
      </w:r>
      <w:r w:rsidR="003510CB" w:rsidRPr="003510CB">
        <w:rPr>
          <w:rFonts w:ascii="Times New Roman" w:hAnsi="Times New Roman" w:cs="Times New Roman"/>
        </w:rPr>
        <w:t>(</w:t>
      </w:r>
      <w:proofErr w:type="gramStart"/>
      <w:r w:rsidR="003510CB" w:rsidRPr="003510CB">
        <w:rPr>
          <w:rFonts w:ascii="Times New Roman" w:hAnsi="Times New Roman" w:cs="Times New Roman"/>
        </w:rPr>
        <w:t xml:space="preserve">подпись)   </w:t>
      </w:r>
      <w:proofErr w:type="gramEnd"/>
      <w:r w:rsidR="003510CB" w:rsidRPr="003510CB">
        <w:rPr>
          <w:rFonts w:ascii="Times New Roman" w:hAnsi="Times New Roman" w:cs="Times New Roman"/>
        </w:rPr>
        <w:t xml:space="preserve">       </w:t>
      </w:r>
      <w:r w:rsidR="00A555B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 w:rsidR="003510CB" w:rsidRPr="003510CB">
        <w:rPr>
          <w:rFonts w:ascii="Times New Roman" w:hAnsi="Times New Roman" w:cs="Times New Roman"/>
        </w:rPr>
        <w:t xml:space="preserve"> Ф.И.О.</w:t>
      </w:r>
    </w:p>
    <w:sectPr w:rsidR="003510CB" w:rsidRPr="0042517B" w:rsidSect="00E76E52">
      <w:footerReference w:type="default" r:id="rId12"/>
      <w:pgSz w:w="11906" w:h="16838"/>
      <w:pgMar w:top="1134" w:right="567" w:bottom="113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0361" w14:textId="77777777" w:rsidR="0042517B" w:rsidRDefault="0042517B" w:rsidP="0042517B">
      <w:pPr>
        <w:spacing w:after="0" w:line="240" w:lineRule="auto"/>
      </w:pPr>
      <w:r>
        <w:separator/>
      </w:r>
    </w:p>
  </w:endnote>
  <w:endnote w:type="continuationSeparator" w:id="0">
    <w:p w14:paraId="05DBADBC" w14:textId="77777777" w:rsidR="0042517B" w:rsidRDefault="0042517B" w:rsidP="0042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478630"/>
      <w:docPartObj>
        <w:docPartGallery w:val="Page Numbers (Bottom of Page)"/>
        <w:docPartUnique/>
      </w:docPartObj>
    </w:sdtPr>
    <w:sdtEndPr/>
    <w:sdtContent>
      <w:p w14:paraId="10A16B9A" w14:textId="571486E3" w:rsidR="0042517B" w:rsidRDefault="004251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7A508" w14:textId="77777777" w:rsidR="0042517B" w:rsidRDefault="004251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68E2" w14:textId="77777777" w:rsidR="0042517B" w:rsidRDefault="0042517B" w:rsidP="0042517B">
      <w:pPr>
        <w:spacing w:after="0" w:line="240" w:lineRule="auto"/>
      </w:pPr>
      <w:r>
        <w:separator/>
      </w:r>
    </w:p>
  </w:footnote>
  <w:footnote w:type="continuationSeparator" w:id="0">
    <w:p w14:paraId="1054CB67" w14:textId="77777777" w:rsidR="0042517B" w:rsidRDefault="0042517B" w:rsidP="00425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E"/>
    <w:rsid w:val="00072364"/>
    <w:rsid w:val="001361DD"/>
    <w:rsid w:val="0015406F"/>
    <w:rsid w:val="001A4F41"/>
    <w:rsid w:val="0022457B"/>
    <w:rsid w:val="002A67BC"/>
    <w:rsid w:val="003510CB"/>
    <w:rsid w:val="00361638"/>
    <w:rsid w:val="003E26B5"/>
    <w:rsid w:val="0042517B"/>
    <w:rsid w:val="004C2AA5"/>
    <w:rsid w:val="004F3C0E"/>
    <w:rsid w:val="005008B4"/>
    <w:rsid w:val="0050611B"/>
    <w:rsid w:val="0055403D"/>
    <w:rsid w:val="005667F1"/>
    <w:rsid w:val="005B54F1"/>
    <w:rsid w:val="00630EE6"/>
    <w:rsid w:val="006335BE"/>
    <w:rsid w:val="00720E88"/>
    <w:rsid w:val="00735253"/>
    <w:rsid w:val="007D47A0"/>
    <w:rsid w:val="00866DCF"/>
    <w:rsid w:val="009050BE"/>
    <w:rsid w:val="009733AD"/>
    <w:rsid w:val="009D68F3"/>
    <w:rsid w:val="00A47593"/>
    <w:rsid w:val="00A51E1B"/>
    <w:rsid w:val="00A555B5"/>
    <w:rsid w:val="00A73E83"/>
    <w:rsid w:val="00A85FF0"/>
    <w:rsid w:val="00AB4A6A"/>
    <w:rsid w:val="00BE0899"/>
    <w:rsid w:val="00D00220"/>
    <w:rsid w:val="00D30EE7"/>
    <w:rsid w:val="00D43C1F"/>
    <w:rsid w:val="00D82D2C"/>
    <w:rsid w:val="00D830E5"/>
    <w:rsid w:val="00DA1211"/>
    <w:rsid w:val="00DA2BBE"/>
    <w:rsid w:val="00DA3CD5"/>
    <w:rsid w:val="00DB5DFF"/>
    <w:rsid w:val="00E304A8"/>
    <w:rsid w:val="00E53A1F"/>
    <w:rsid w:val="00E76E52"/>
    <w:rsid w:val="00EA300E"/>
    <w:rsid w:val="00ED7E89"/>
    <w:rsid w:val="00FA602A"/>
    <w:rsid w:val="00FC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4711C"/>
  <w15:docId w15:val="{E07F7CBB-F565-4CF2-8033-3E04A99B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41"/>
  </w:style>
  <w:style w:type="paragraph" w:styleId="5">
    <w:name w:val="heading 5"/>
    <w:basedOn w:val="a"/>
    <w:next w:val="a"/>
    <w:link w:val="50"/>
    <w:qFormat/>
    <w:rsid w:val="00D002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3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5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D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00220"/>
    <w:rPr>
      <w:rFonts w:ascii="Times New Roman" w:eastAsia="Times New Roman" w:hAnsi="Times New Roman" w:cs="Times New Roman"/>
      <w:i/>
      <w:szCs w:val="20"/>
    </w:rPr>
  </w:style>
  <w:style w:type="paragraph" w:styleId="a6">
    <w:name w:val="header"/>
    <w:basedOn w:val="a"/>
    <w:link w:val="a7"/>
    <w:unhideWhenUsed/>
    <w:rsid w:val="00D002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D00220"/>
    <w:rPr>
      <w:rFonts w:eastAsiaTheme="minorHAnsi"/>
      <w:lang w:eastAsia="en-US"/>
    </w:rPr>
  </w:style>
  <w:style w:type="table" w:styleId="a8">
    <w:name w:val="Table Grid"/>
    <w:basedOn w:val="a1"/>
    <w:uiPriority w:val="59"/>
    <w:rsid w:val="007D4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42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0CF209865FBCB1D9F68876C5659E4639A82BBBE35E113BAD172456222204C9066856A32FCE4771BCC5E25D5EB109293CE4A4864z0WB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70CF209865FBCB1D9F68876C5659E4639A82BBBE35E113BAD172456222204C9066856A3FF0E4771BCC5E25D5EB109293CE4A4864z0W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A6043AFC0691AC6F8E8202D8F7ECC5BD18E166C4649E95FEBF9DDEED640C4802604BBBBC20FD91761BF3E02FD067FkBY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A3C1-380C-41B3-8F45-95734BA5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Djamy</cp:lastModifiedBy>
  <cp:revision>7</cp:revision>
  <cp:lastPrinted>2023-10-19T09:01:00Z</cp:lastPrinted>
  <dcterms:created xsi:type="dcterms:W3CDTF">2023-10-16T09:32:00Z</dcterms:created>
  <dcterms:modified xsi:type="dcterms:W3CDTF">2023-10-19T09:13:00Z</dcterms:modified>
</cp:coreProperties>
</file>