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A29" w:rsidRDefault="005A2A29">
      <w:pPr>
        <w:pStyle w:val="ConsPlusTitlePage"/>
        <w:rPr>
          <w:rFonts w:ascii="Times New Roman" w:hAnsi="Times New Roman" w:cs="Times New Roman"/>
        </w:rPr>
      </w:pPr>
    </w:p>
    <w:p w:rsidR="005A2A29" w:rsidRDefault="00BE2A2D">
      <w:pPr>
        <w:pStyle w:val="ConsPlusTitlePage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p w:rsidR="005A2A29" w:rsidRDefault="005A2A29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5A2A29" w:rsidRDefault="00BE2A2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ПРАВИТЕЛЬСТВО РЕСПУБЛИКИ ДАГЕСТАН</w:t>
      </w:r>
    </w:p>
    <w:p w:rsidR="005A2A29" w:rsidRDefault="005A2A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A2A29" w:rsidRDefault="005A2A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 2026 г. № _____</w:t>
      </w:r>
    </w:p>
    <w:p w:rsidR="005A2A29" w:rsidRDefault="005A2A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Об утверждении Правил использования платформы обратной связи федеральной государственной информационной системы «Единый портал государстве</w:t>
      </w:r>
      <w:r>
        <w:rPr>
          <w:rFonts w:ascii="Times New Roman" w:hAnsi="Times New Roman" w:cs="Times New Roman"/>
          <w:sz w:val="24"/>
          <w:szCs w:val="24"/>
        </w:rPr>
        <w:t>нных и муниципальных услуг (функций)» органами исполнительной власти Республики Дагестан, органами местного самоуправления, государственными и муниципальными учреждениями, иными организациями, осуществляющими публично значимые функции в Республике Дагестан</w:t>
      </w:r>
    </w:p>
    <w:bookmarkEnd w:id="0"/>
    <w:p w:rsidR="005A2A29" w:rsidRDefault="005A2A2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целях повышения эффективности взаимодействия органов исполнительной власти Республики Дагестан, органов местного самоуправления Республики Дагестан, государственных и муниципальных учреждений, иных организаций, осуществляющих публично значимые функции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Республике Дагестан, с гражданами и юридическими лицами посредством платформы обратной связи федеральной государственной информационной системы «Единый портал государственных и муниципальных услуг (функций), Правительство Республики Дагестан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</w:t>
      </w:r>
      <w:r>
        <w:rPr>
          <w:rFonts w:ascii="Times New Roman" w:hAnsi="Times New Roman" w:cs="Times New Roman"/>
          <w:sz w:val="24"/>
          <w:szCs w:val="24"/>
        </w:rPr>
        <w:t xml:space="preserve">о в л я е 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5A2A29" w:rsidRDefault="005A2A2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A2A29" w:rsidRDefault="00BE2A2D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Утвердить прилагаемые Правила использования платформы обратной связи федеральной государственной информационной системы «Единый портал государственных и муниципальных услуг (функций)» органами исполнительной власти Республики Дагестан, орган</w:t>
      </w:r>
      <w:r>
        <w:rPr>
          <w:rFonts w:ascii="Times New Roman" w:hAnsi="Times New Roman" w:cs="Times New Roman"/>
          <w:sz w:val="24"/>
          <w:szCs w:val="24"/>
        </w:rPr>
        <w:t xml:space="preserve">ами местного самоуправления, государственными </w:t>
      </w:r>
      <w:r>
        <w:rPr>
          <w:rFonts w:ascii="Times New Roman" w:hAnsi="Times New Roman" w:cs="Times New Roman"/>
          <w:sz w:val="24"/>
          <w:szCs w:val="24"/>
        </w:rPr>
        <w:br/>
        <w:t xml:space="preserve">и муниципальными учреждениями, иными организациями, осуществляющими публично значимые функции в Республике Дагестан (далее соответственно – Правила, Платформа обратной связи,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Система) согласно приложению </w:t>
      </w:r>
      <w:r>
        <w:rPr>
          <w:rFonts w:ascii="Times New Roman" w:hAnsi="Times New Roman" w:cs="Times New Roman"/>
          <w:sz w:val="24"/>
          <w:szCs w:val="24"/>
        </w:rPr>
        <w:t xml:space="preserve">№ 1 к настоящему постановлению. </w:t>
      </w:r>
    </w:p>
    <w:p w:rsidR="005A2A29" w:rsidRDefault="00BE2A2D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Органам исполнительной власти Республики Дагестан и их подведомственным организациям:</w:t>
      </w:r>
    </w:p>
    <w:p w:rsidR="005A2A29" w:rsidRDefault="00BE2A2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закрепить ответственных сотрудников, обеспечить соответствие рабочих мест сотрудников установленным нормативными правовыми актами Росси</w:t>
      </w:r>
      <w:r>
        <w:rPr>
          <w:rFonts w:ascii="Times New Roman" w:hAnsi="Times New Roman" w:cs="Times New Roman"/>
          <w:sz w:val="24"/>
          <w:szCs w:val="24"/>
        </w:rPr>
        <w:t xml:space="preserve">йской Федерации требованиям по обеспечению информационной безопасности; </w:t>
      </w:r>
    </w:p>
    <w:p w:rsidR="005A2A29" w:rsidRDefault="00BE2A2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обеспечить своевременное и качественное рассмотрение сообщений граждан </w:t>
      </w:r>
      <w:r>
        <w:rPr>
          <w:rFonts w:ascii="Times New Roman" w:hAnsi="Times New Roman" w:cs="Times New Roman"/>
          <w:sz w:val="24"/>
          <w:szCs w:val="24"/>
        </w:rPr>
        <w:br/>
        <w:t>и юридических лиц в соответствии с требованиями Федерального закона от 27 июля 2006 г. № 152-ФЗ «О персональн</w:t>
      </w:r>
      <w:r>
        <w:rPr>
          <w:rFonts w:ascii="Times New Roman" w:hAnsi="Times New Roman" w:cs="Times New Roman"/>
          <w:sz w:val="24"/>
          <w:szCs w:val="24"/>
        </w:rPr>
        <w:t xml:space="preserve">ых данных», Федерального закона от 2 мая 2006 г. № 59-ФЗ </w:t>
      </w:r>
      <w:r>
        <w:rPr>
          <w:rFonts w:ascii="Times New Roman" w:hAnsi="Times New Roman" w:cs="Times New Roman"/>
          <w:sz w:val="24"/>
          <w:szCs w:val="24"/>
        </w:rPr>
        <w:br/>
        <w:t>«О порядке рассмотрения обращений граждан Российской Федерации» и настоящими Правилами;</w:t>
      </w:r>
    </w:p>
    <w:p w:rsidR="005A2A29" w:rsidRDefault="00BE2A2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проведении опросов, голосований, обсуждений и прямых линий </w:t>
      </w:r>
      <w:r>
        <w:rPr>
          <w:rFonts w:ascii="Times New Roman" w:hAnsi="Times New Roman" w:cs="Times New Roman"/>
          <w:sz w:val="24"/>
          <w:szCs w:val="24"/>
        </w:rPr>
        <w:br/>
        <w:t>с использованием Платформы обратной связи ру</w:t>
      </w:r>
      <w:r>
        <w:rPr>
          <w:rFonts w:ascii="Times New Roman" w:hAnsi="Times New Roman" w:cs="Times New Roman"/>
          <w:sz w:val="24"/>
          <w:szCs w:val="24"/>
        </w:rPr>
        <w:t>ководствоваться настоящими Правилами.</w:t>
      </w:r>
    </w:p>
    <w:p w:rsidR="005A2A29" w:rsidRDefault="00BE2A2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Рекомендовать органам местного самоуправления Республики Дагестан и их подведомственным организациям:</w:t>
      </w:r>
    </w:p>
    <w:p w:rsidR="005A2A29" w:rsidRDefault="00BE2A2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закрепить ответственных сотрудников, обеспечить соответствие рабочих мест сотрудников установленным нормативным</w:t>
      </w:r>
      <w:r>
        <w:rPr>
          <w:rFonts w:ascii="Times New Roman" w:hAnsi="Times New Roman" w:cs="Times New Roman"/>
          <w:sz w:val="24"/>
          <w:szCs w:val="24"/>
        </w:rPr>
        <w:t xml:space="preserve">и правовыми актами Российской Федерации требованиям по обеспечению информационной безопасности, обеспечить своевременное и качественное рассмотрение сообщений граждан и юридических лиц в соответствии </w:t>
      </w:r>
      <w:r>
        <w:rPr>
          <w:rFonts w:ascii="Times New Roman" w:hAnsi="Times New Roman" w:cs="Times New Roman"/>
          <w:sz w:val="24"/>
          <w:szCs w:val="24"/>
        </w:rPr>
        <w:br/>
        <w:t xml:space="preserve">с требованиями Федерального закона от 27 июля 2006г. № </w:t>
      </w:r>
      <w:r>
        <w:rPr>
          <w:rFonts w:ascii="Times New Roman" w:hAnsi="Times New Roman" w:cs="Times New Roman"/>
          <w:sz w:val="24"/>
          <w:szCs w:val="24"/>
        </w:rPr>
        <w:t>152-ФЗ «О персональных данных», Федерального закона от 2 мая 2006 г. № 59-ФЗ «О порядке рассмотрения обращений граждан Российской Федерации» и Правилами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5A2A29" w:rsidRDefault="00BE2A2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закрепить уставом и (или) норм</w:t>
      </w:r>
      <w:r>
        <w:rPr>
          <w:rFonts w:ascii="Times New Roman" w:hAnsi="Times New Roman" w:cs="Times New Roman"/>
          <w:sz w:val="24"/>
          <w:szCs w:val="24"/>
        </w:rPr>
        <w:t xml:space="preserve">ативным правовым актом представительного органа использование Платформы обратной связи в целях, указанных в пункте 4 статьи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28 Федерального закона от 6 октября 2003г. № 131-ФЗ «Об общих принципах организации местного самоуправления в Российской Федерации;</w:t>
      </w:r>
    </w:p>
    <w:p w:rsidR="005A2A29" w:rsidRDefault="00BE2A2D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при проведении опросов, голосований, обсуждений и прямых линий с помощью Платформы обратной связи руководствоваться Правилами, а также обеспечить проведение публичных слушаний в соответствии с постановлением Правительства Российской Федерации от 3 февра</w:t>
      </w:r>
      <w:r>
        <w:rPr>
          <w:rFonts w:ascii="Times New Roman" w:hAnsi="Times New Roman" w:cs="Times New Roman"/>
          <w:sz w:val="24"/>
          <w:szCs w:val="24"/>
        </w:rPr>
        <w:t>ля 2022г.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слушаний».</w:t>
      </w:r>
      <w:proofErr w:type="gramEnd"/>
    </w:p>
    <w:p w:rsidR="005A2A29" w:rsidRDefault="00BE2A2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Рекомендовать Центру управления</w:t>
      </w:r>
      <w:r>
        <w:rPr>
          <w:rFonts w:ascii="Times New Roman" w:hAnsi="Times New Roman" w:cs="Times New Roman"/>
          <w:sz w:val="24"/>
          <w:szCs w:val="24"/>
        </w:rPr>
        <w:t xml:space="preserve"> регионом Республики Дагестан обеспечить подготовку и представление с периодичностью 1 (один) раз в месяц аналитических документов по итогам мониторинга обработки обращений и сообщений </w:t>
      </w:r>
      <w:r>
        <w:rPr>
          <w:rFonts w:ascii="Times New Roman" w:hAnsi="Times New Roman" w:cs="Times New Roman"/>
          <w:sz w:val="24"/>
          <w:szCs w:val="24"/>
          <w:highlight w:val="white"/>
        </w:rPr>
        <w:t>в Правительство Республики Дагестан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Соглашения о сотруднич</w:t>
      </w:r>
      <w:r>
        <w:rPr>
          <w:rFonts w:ascii="Times New Roman" w:hAnsi="Times New Roman" w:cs="Times New Roman"/>
          <w:sz w:val="24"/>
          <w:szCs w:val="24"/>
        </w:rPr>
        <w:t xml:space="preserve">естве при создании </w:t>
      </w:r>
      <w:r>
        <w:rPr>
          <w:rFonts w:ascii="Times New Roman" w:hAnsi="Times New Roman" w:cs="Times New Roman"/>
          <w:sz w:val="24"/>
          <w:szCs w:val="24"/>
        </w:rPr>
        <w:br/>
        <w:t xml:space="preserve">и функционировании Центра управления регионом Республики Дагестан от 11 ноября </w:t>
      </w:r>
      <w:r>
        <w:rPr>
          <w:rFonts w:ascii="Times New Roman" w:hAnsi="Times New Roman" w:cs="Times New Roman"/>
          <w:sz w:val="24"/>
          <w:szCs w:val="24"/>
        </w:rPr>
        <w:br/>
        <w:t>2020 г. между Правительством Республики Дагестан и АНО по развитию цифровых проектов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сфере общественных связей и коммуникаций «Диалог Регионы».</w:t>
      </w:r>
    </w:p>
    <w:p w:rsidR="005A2A29" w:rsidRDefault="00BE2A2D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Признат</w:t>
      </w:r>
      <w:r>
        <w:rPr>
          <w:rFonts w:ascii="Times New Roman" w:hAnsi="Times New Roman" w:cs="Times New Roman"/>
          <w:sz w:val="24"/>
          <w:szCs w:val="24"/>
        </w:rPr>
        <w:t>ь утратившим силу постановление Правительства Республики Дагестан от 7 октября 2022 года № 332 «О проведении апробации в Республике Дагестан технологических решений, реализованных на базе федеральной государственной информационной системы «Единый портал го</w:t>
      </w:r>
      <w:r>
        <w:rPr>
          <w:rFonts w:ascii="Times New Roman" w:hAnsi="Times New Roman" w:cs="Times New Roman"/>
          <w:sz w:val="24"/>
          <w:szCs w:val="24"/>
        </w:rPr>
        <w:t xml:space="preserve">сударственных и муниципальных услуг (функций)», и о признании утратившими силу некоторых актов Правительства Республики Дагестан»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(интернет-портал правовой информации Республики Дагестан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(</w:t>
      </w:r>
      <w:hyperlink r:id="rId8" w:tooltip="file:///C:\Users\Yurist2\Downloads\pravo.e-dag.ru" w:history="1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www.pravo.e-dag.ru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), 2022, 11 октября, № 05002009759).</w:t>
      </w:r>
      <w:proofErr w:type="gramEnd"/>
    </w:p>
    <w:p w:rsidR="005A2A29" w:rsidRDefault="00BE2A2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Республики Дагестан в соответствии </w:t>
      </w:r>
      <w:r>
        <w:rPr>
          <w:rFonts w:ascii="Times New Roman" w:hAnsi="Times New Roman" w:cs="Times New Roman"/>
          <w:sz w:val="24"/>
          <w:szCs w:val="24"/>
        </w:rPr>
        <w:t>с распределением обязанностей.</w:t>
      </w:r>
    </w:p>
    <w:p w:rsidR="005A2A29" w:rsidRDefault="005A2A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077"/>
        <w:gridCol w:w="5387"/>
      </w:tblGrid>
      <w:tr w:rsidR="005A2A29">
        <w:trPr>
          <w:trHeight w:val="564"/>
        </w:trPr>
        <w:tc>
          <w:tcPr>
            <w:tcW w:w="4077" w:type="dxa"/>
          </w:tcPr>
          <w:p w:rsidR="005A2A29" w:rsidRDefault="00BE2A2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Правительства</w:t>
            </w:r>
          </w:p>
          <w:p w:rsidR="005A2A29" w:rsidRDefault="00BE2A2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Дагестан</w:t>
            </w:r>
          </w:p>
        </w:tc>
        <w:tc>
          <w:tcPr>
            <w:tcW w:w="5387" w:type="dxa"/>
          </w:tcPr>
          <w:p w:rsidR="005A2A29" w:rsidRDefault="00BE2A2D">
            <w:pPr>
              <w:pStyle w:val="ConsPlusNormal"/>
              <w:spacing w:before="220"/>
              <w:ind w:firstLine="5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 Рамазанов</w:t>
            </w:r>
          </w:p>
        </w:tc>
      </w:tr>
    </w:tbl>
    <w:p w:rsidR="005A2A29" w:rsidRDefault="005A2A29">
      <w:pPr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5A2A29" w:rsidRDefault="00BE2A2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5A2A29" w:rsidRDefault="00BE2A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5A2A29" w:rsidRDefault="00BE2A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Дагестан </w:t>
      </w:r>
    </w:p>
    <w:p w:rsidR="005A2A29" w:rsidRDefault="00BE2A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 ________ 20__ г. № ________</w:t>
      </w:r>
    </w:p>
    <w:p w:rsidR="005A2A29" w:rsidRDefault="005A2A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41"/>
      <w:bookmarkEnd w:id="1"/>
    </w:p>
    <w:p w:rsidR="005A2A29" w:rsidRDefault="00BE2A2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5A2A29" w:rsidRDefault="00BE2A2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использования платформы обратной связи федеральной государственной информационной системы «Единый портал государственных и муниципальных услуг (функций)» органами исполнительной власти Республики Дагестан, органами местного самоуправления, государственными</w:t>
      </w:r>
      <w:r>
        <w:rPr>
          <w:rFonts w:ascii="Times New Roman" w:hAnsi="Times New Roman" w:cs="Times New Roman"/>
          <w:b/>
          <w:sz w:val="24"/>
          <w:szCs w:val="24"/>
        </w:rPr>
        <w:t xml:space="preserve"> и муниципальными учреждениями, иными организациями, осуществляющими публично значимые функции в Республике Дагестан</w:t>
      </w:r>
    </w:p>
    <w:p w:rsidR="005A2A29" w:rsidRDefault="005A2A2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Normal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Настоящие Правила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разработаны в соответствии с Постановлением Правительства Российской Федерации от 27 декабря 2023г. № 2334 «Об утвержден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ии правил использования федеральной государственной информационной системы «Единый портал государственных и муниципальных услуг (функций)»  для направления гражданами Российской Федерации, иностранными гражданами, лицами без гражданства, объединениями граж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дан, в том числе юридическими лицами, обращений и сообщений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государственные органы, органы местного самоуправления, государственные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муниципальные учреждения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организации, осуществляющие публично значимые функции, и их должностным лицам, а также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получения и обработки такими органами и организациями указанных обращений и сообщений и направления ответов на такие обращения и сообщения»,  Постановлением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от 3 февраля 2022 г. № 101 «Об утверждении правил использов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ания федеральной государственной информационной системы «Единый портал государственных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муниципальных услуг (функций)» и направлены на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установление порядка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использования платформы обратной связи федеральной государственной информационной системы «Единый </w:t>
      </w:r>
      <w:r>
        <w:rPr>
          <w:rFonts w:ascii="Times New Roman" w:hAnsi="Times New Roman" w:cs="Times New Roman"/>
          <w:sz w:val="24"/>
          <w:szCs w:val="24"/>
        </w:rPr>
        <w:t xml:space="preserve">портал государственных и муниципальных услуг (функций)» (далее соответственно – Правила, Платформа обратной связи,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</w:t>
      </w:r>
      <w:proofErr w:type="gramEnd"/>
      <w:r>
        <w:rPr>
          <w:rFonts w:ascii="Times New Roman" w:hAnsi="Times New Roman" w:cs="Times New Roman"/>
          <w:sz w:val="24"/>
          <w:szCs w:val="24"/>
        </w:rPr>
        <w:t>, Система, Единый портал) органами исполнительной власти Республики Дагестан, органами местного самоуправления Республики Дагестан, госуда</w:t>
      </w:r>
      <w:r>
        <w:rPr>
          <w:rFonts w:ascii="Times New Roman" w:hAnsi="Times New Roman" w:cs="Times New Roman"/>
          <w:sz w:val="24"/>
          <w:szCs w:val="24"/>
        </w:rPr>
        <w:t xml:space="preserve">рственными и муниципальными учреждениями, иными организациями, осуществляющими публично значимые функции </w:t>
      </w:r>
      <w:r>
        <w:rPr>
          <w:rFonts w:ascii="Times New Roman" w:hAnsi="Times New Roman" w:cs="Times New Roman"/>
          <w:sz w:val="24"/>
          <w:szCs w:val="24"/>
        </w:rPr>
        <w:br/>
        <w:t>в Республике Дагестан для:</w:t>
      </w:r>
    </w:p>
    <w:p w:rsidR="005A2A29" w:rsidRDefault="00BE2A2D">
      <w:pPr>
        <w:pStyle w:val="ConsPlusNormal"/>
        <w:numPr>
          <w:ilvl w:val="1"/>
          <w:numId w:val="2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направления гражданами Российской Федерации, иностранными гражданами, лицами без гражданства, объединениями граждан, в том </w:t>
      </w:r>
      <w:r>
        <w:rPr>
          <w:rFonts w:ascii="Times New Roman" w:hAnsi="Times New Roman" w:cs="Times New Roman"/>
          <w:sz w:val="24"/>
          <w:szCs w:val="24"/>
        </w:rPr>
        <w:t>числе юридическими лицами, обращений и сообщений в государственные органы Республики Дагестан, органы местного самоуправления Республики Дагестан, государственные и муниципальные учреждения, иные организации, осуществляющие публично значимые функции в Респ</w:t>
      </w:r>
      <w:r>
        <w:rPr>
          <w:rFonts w:ascii="Times New Roman" w:hAnsi="Times New Roman" w:cs="Times New Roman"/>
          <w:sz w:val="24"/>
          <w:szCs w:val="24"/>
        </w:rPr>
        <w:t xml:space="preserve">ублике Дагестан, и их должностным лицам, а также для получения и обработки такими органами </w:t>
      </w:r>
      <w:r>
        <w:rPr>
          <w:rFonts w:ascii="Times New Roman" w:hAnsi="Times New Roman" w:cs="Times New Roman"/>
          <w:sz w:val="24"/>
          <w:szCs w:val="24"/>
        </w:rPr>
        <w:br/>
        <w:t>и организациями указанных обращений и сообщений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направления ответов на такие обращения и сообщения в компоненте «Обращения и сообщения».</w:t>
      </w:r>
    </w:p>
    <w:p w:rsidR="005A2A29" w:rsidRDefault="00BE2A2D">
      <w:pPr>
        <w:pStyle w:val="ConsPlusNormal"/>
        <w:numPr>
          <w:ilvl w:val="1"/>
          <w:numId w:val="2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и проведения </w:t>
      </w:r>
      <w:r>
        <w:rPr>
          <w:rFonts w:ascii="Times New Roman" w:hAnsi="Times New Roman" w:cs="Times New Roman"/>
          <w:sz w:val="24"/>
          <w:szCs w:val="24"/>
        </w:rPr>
        <w:t xml:space="preserve">общественных обсуждений и публичных слушаний, опросов, прямых линий,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рейтингования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проектов, голосования по проектам, голосования по объектам благоустройства; голосования по объектам благоустройства в рамках федеральной программы «Формирование комфортной г</w:t>
      </w:r>
      <w:r>
        <w:rPr>
          <w:rFonts w:ascii="Times New Roman" w:hAnsi="Times New Roman" w:cs="Times New Roman"/>
          <w:sz w:val="24"/>
          <w:szCs w:val="24"/>
        </w:rPr>
        <w:t>ородской среды» в компоненте «Общественное голосование».</w:t>
      </w:r>
    </w:p>
    <w:p w:rsidR="005A2A29" w:rsidRDefault="00BE2A2D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Платформа обратной связи в соответствии с настоящими Правилами используется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органами государственной власти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субъектов Российской Федерации, подведомственными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организациями органов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государственной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власти субъектов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Республики Дагестан, государственными </w:t>
      </w:r>
      <w:r>
        <w:rPr>
          <w:rFonts w:ascii="Times New Roman" w:hAnsi="Times New Roman" w:cs="Times New Roman"/>
          <w:sz w:val="24"/>
          <w:szCs w:val="24"/>
        </w:rPr>
        <w:br/>
        <w:t xml:space="preserve">и муниципальными учреждениями и иными организациями, осуществляющими публично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значимые функции (далее – органы и организации), на основании </w:t>
      </w:r>
      <w:r>
        <w:rPr>
          <w:rFonts w:ascii="Times New Roman" w:hAnsi="Times New Roman" w:cs="Times New Roman"/>
          <w:sz w:val="24"/>
          <w:szCs w:val="24"/>
          <w:highlight w:val="white"/>
        </w:rPr>
        <w:t>Согла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шения 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  <w:t>о взаимодействии в целях создания единого окна цифровой обратной связи на базе федеральной государственной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информационной системы «Единый портал государственных и муниципальных услуг (функций)» от 25 июня 2021 г. № ОК-П13-065-26884, заключенного Мин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истерством цифрового развития, связи и массовых коммуникаций Российской Федерации, являющимся оператором Единого портала, 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  <w:t>с Правительством Республики Дагестан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2A29" w:rsidRDefault="005A2A2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Компонент «Обращения и сообщения»</w:t>
      </w:r>
    </w:p>
    <w:p w:rsidR="005A2A29" w:rsidRDefault="005A2A2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 использованием компонента «Обращения и сообщения» Пла</w:t>
      </w:r>
      <w:r>
        <w:rPr>
          <w:rFonts w:ascii="Times New Roman" w:hAnsi="Times New Roman" w:cs="Times New Roman"/>
          <w:sz w:val="24"/>
          <w:szCs w:val="24"/>
        </w:rPr>
        <w:t>тформы обратной связи могут направляться: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обращения - предложение, заявление, жалоба, направленные в соответствии </w:t>
      </w:r>
      <w:r>
        <w:rPr>
          <w:rFonts w:ascii="Times New Roman" w:hAnsi="Times New Roman" w:cs="Times New Roman"/>
          <w:sz w:val="24"/>
          <w:szCs w:val="24"/>
        </w:rPr>
        <w:br/>
        <w:t>с Федеральным законом от 2 мая 2006 г. № 59-ФЗ «О порядке рассмотрения обращений граждан Российской Федерации», в форме электронного докум</w:t>
      </w:r>
      <w:r>
        <w:rPr>
          <w:rFonts w:ascii="Times New Roman" w:hAnsi="Times New Roman" w:cs="Times New Roman"/>
          <w:sz w:val="24"/>
          <w:szCs w:val="24"/>
        </w:rPr>
        <w:t>ента;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4"/>
      <w:bookmarkEnd w:id="2"/>
      <w:proofErr w:type="gramStart"/>
      <w:r>
        <w:rPr>
          <w:rFonts w:ascii="Times New Roman" w:hAnsi="Times New Roman" w:cs="Times New Roman"/>
          <w:sz w:val="24"/>
          <w:szCs w:val="24"/>
        </w:rPr>
        <w:t xml:space="preserve">б) сообщения - информация о необходимости решения актуальных для физических или юридических лиц проблем, направленная в форме электронного документа,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для рассмотрения и направления ответов по которым федеральными, региональными, ведомственными правовыми актами, решениями Правительства Республики Дагестан установлены ускоренные сроки рассмотрения, не превышающие 10 календарных дней, если иное не предусмо</w:t>
      </w:r>
      <w:r>
        <w:rPr>
          <w:rFonts w:ascii="Times New Roman" w:hAnsi="Times New Roman" w:cs="Times New Roman"/>
          <w:sz w:val="24"/>
          <w:szCs w:val="24"/>
        </w:rPr>
        <w:t>трено решением Правительства Республики Дагестан, при условии выбора физическим или юридическим лицом способа подачи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сообщения в порядке, </w:t>
      </w:r>
      <w:r>
        <w:rPr>
          <w:rFonts w:ascii="Times New Roman" w:hAnsi="Times New Roman" w:cs="Times New Roman"/>
          <w:sz w:val="24"/>
          <w:szCs w:val="24"/>
        </w:rPr>
        <w:br/>
        <w:t xml:space="preserve">не предусмотренном Федеральным законом от 2 мая 2006 г. № 59-ФЗ «О порядке рассмотрения обращений граждан Российской </w:t>
      </w:r>
      <w:r>
        <w:rPr>
          <w:rFonts w:ascii="Times New Roman" w:hAnsi="Times New Roman" w:cs="Times New Roman"/>
          <w:sz w:val="24"/>
          <w:szCs w:val="24"/>
        </w:rPr>
        <w:t xml:space="preserve">Федерации».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Если федеральными, региональными, ведомственными правовыми актами, решениями Правительства Республики Дагестан такие сроки не установлены, возможность подачи сообщения физическими и юридическими лицами в соответствующие орган и организации </w:t>
      </w:r>
      <w:r>
        <w:rPr>
          <w:rFonts w:ascii="Times New Roman" w:hAnsi="Times New Roman" w:cs="Times New Roman"/>
          <w:sz w:val="24"/>
          <w:szCs w:val="24"/>
        </w:rPr>
        <w:br/>
        <w:t xml:space="preserve">на </w:t>
      </w:r>
      <w:r>
        <w:rPr>
          <w:rFonts w:ascii="Times New Roman" w:hAnsi="Times New Roman" w:cs="Times New Roman"/>
          <w:sz w:val="24"/>
          <w:szCs w:val="24"/>
        </w:rPr>
        <w:t>Платформе обратной связи не предоставляется.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Сообщения, направляемые физическими и юридическими лицами с использованием Платформы обратной связи, не являются обращениями граждан в значении понятия, предусмотренного Федеральным законом </w:t>
      </w:r>
      <w:r>
        <w:rPr>
          <w:rFonts w:ascii="Times New Roman" w:hAnsi="Times New Roman" w:cs="Times New Roman"/>
          <w:sz w:val="24"/>
          <w:szCs w:val="24"/>
        </w:rPr>
        <w:br/>
        <w:t>от 2 мая 2006 г. № 5</w:t>
      </w:r>
      <w:r>
        <w:rPr>
          <w:rFonts w:ascii="Times New Roman" w:hAnsi="Times New Roman" w:cs="Times New Roman"/>
          <w:sz w:val="24"/>
          <w:szCs w:val="24"/>
        </w:rPr>
        <w:t>9-ФЗ «О порядке рассмотрения обращений граждан Российской Федерации».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5"/>
      <w:bookmarkEnd w:id="3"/>
      <w:r>
        <w:rPr>
          <w:rFonts w:ascii="Times New Roman" w:hAnsi="Times New Roman" w:cs="Times New Roman"/>
          <w:sz w:val="24"/>
          <w:szCs w:val="24"/>
        </w:rPr>
        <w:t xml:space="preserve">4. Направление обращений и сообщений физическими и юридическими лицами </w:t>
      </w:r>
      <w:r>
        <w:rPr>
          <w:rFonts w:ascii="Times New Roman" w:hAnsi="Times New Roman" w:cs="Times New Roman"/>
          <w:sz w:val="24"/>
          <w:szCs w:val="24"/>
        </w:rPr>
        <w:br/>
        <w:t>с использованием Платформы обратной связи осуществляется при условии наличия подтвержденной учетной записи и прохо</w:t>
      </w:r>
      <w:r>
        <w:rPr>
          <w:rFonts w:ascii="Times New Roman" w:hAnsi="Times New Roman" w:cs="Times New Roman"/>
          <w:sz w:val="24"/>
          <w:szCs w:val="24"/>
        </w:rPr>
        <w:t>ждения процедур идентификац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br/>
        <w:t>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тентификации с использованием федеральной государственной информационной системы «Единая система идентификации и аутентификации в инфраструктуре,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обеспечивающей информационно-технологическое взаимодействие информационных </w:t>
      </w:r>
      <w:r>
        <w:rPr>
          <w:rFonts w:ascii="Times New Roman" w:hAnsi="Times New Roman" w:cs="Times New Roman"/>
          <w:sz w:val="24"/>
          <w:szCs w:val="24"/>
        </w:rPr>
        <w:t xml:space="preserve">систем, используемых для предоставления государственных и муниципальных услуг </w:t>
      </w:r>
      <w:r>
        <w:rPr>
          <w:rFonts w:ascii="Times New Roman" w:hAnsi="Times New Roman" w:cs="Times New Roman"/>
          <w:sz w:val="24"/>
          <w:szCs w:val="24"/>
        </w:rPr>
        <w:br/>
        <w:t>в электронной форме».</w:t>
      </w:r>
      <w:proofErr w:type="gramEnd"/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Направление обращений и сообщений физическими и юридическими лицами </w:t>
      </w:r>
      <w:r>
        <w:rPr>
          <w:rFonts w:ascii="Times New Roman" w:hAnsi="Times New Roman" w:cs="Times New Roman"/>
          <w:sz w:val="24"/>
          <w:szCs w:val="24"/>
        </w:rPr>
        <w:br/>
        <w:t>с использованием единого портала осуществляется посредством: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электронных форм единого портала, размещенных на официальных сайтах </w:t>
      </w:r>
      <w:r>
        <w:rPr>
          <w:rFonts w:ascii="Times New Roman" w:hAnsi="Times New Roman" w:cs="Times New Roman"/>
          <w:sz w:val="24"/>
          <w:szCs w:val="24"/>
        </w:rPr>
        <w:br/>
        <w:t>и официальных страницах органов и организаций;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личных кабинетов физического или юридического лица на едином портале;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мобильного приложения единого портала.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Использование орган</w:t>
      </w:r>
      <w:r>
        <w:rPr>
          <w:rFonts w:ascii="Times New Roman" w:hAnsi="Times New Roman" w:cs="Times New Roman"/>
          <w:sz w:val="24"/>
          <w:szCs w:val="24"/>
        </w:rPr>
        <w:t xml:space="preserve">ами и организациями платформы обратной связи обеспечивает возможность осуществления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указанными субъектами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мониторинга и анализа результатов рассмотрения обращений и сообщений, а также информации об удовлетворенности физического или юридического лица получе</w:t>
      </w:r>
      <w:r>
        <w:rPr>
          <w:rFonts w:ascii="Times New Roman" w:hAnsi="Times New Roman" w:cs="Times New Roman"/>
          <w:sz w:val="24"/>
          <w:szCs w:val="24"/>
        </w:rPr>
        <w:t>нным ответом.</w:t>
      </w:r>
    </w:p>
    <w:p w:rsidR="005A2A29" w:rsidRDefault="00BE2A2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Создание личных кабинетов органов и организаций, регистрация, предварительная проверка, направление, получение и обработка, </w:t>
      </w:r>
      <w:bookmarkStart w:id="4" w:name="P74"/>
      <w:bookmarkEnd w:id="4"/>
      <w:r>
        <w:rPr>
          <w:rFonts w:ascii="Times New Roman" w:hAnsi="Times New Roman" w:cs="Times New Roman"/>
          <w:sz w:val="24"/>
          <w:szCs w:val="24"/>
        </w:rPr>
        <w:t xml:space="preserve">координация (принятие обращения </w:t>
      </w:r>
      <w:r>
        <w:rPr>
          <w:rFonts w:ascii="Times New Roman" w:hAnsi="Times New Roman" w:cs="Times New Roman"/>
          <w:sz w:val="24"/>
          <w:szCs w:val="24"/>
        </w:rPr>
        <w:br/>
        <w:t xml:space="preserve">или сообщения к рассмотрению и назначение исполнителя по поступившим обращению </w:t>
      </w:r>
      <w:r>
        <w:rPr>
          <w:rFonts w:ascii="Times New Roman" w:hAnsi="Times New Roman" w:cs="Times New Roman"/>
          <w:sz w:val="24"/>
          <w:szCs w:val="24"/>
        </w:rPr>
        <w:lastRenderedPageBreak/>
        <w:t>или</w:t>
      </w:r>
      <w:r>
        <w:rPr>
          <w:rFonts w:ascii="Times New Roman" w:hAnsi="Times New Roman" w:cs="Times New Roman"/>
          <w:sz w:val="24"/>
          <w:szCs w:val="24"/>
        </w:rPr>
        <w:t xml:space="preserve"> сообщению), подготовка ответов на обращения и сообщения, а также иные отдельные вопросы, не урегулированные настоящими Правилами, в том числе порядок межведомственного информационного взаимодействия при рассмотрении обращений </w:t>
      </w:r>
      <w:r>
        <w:rPr>
          <w:rFonts w:ascii="Times New Roman" w:hAnsi="Times New Roman" w:cs="Times New Roman"/>
          <w:sz w:val="24"/>
          <w:szCs w:val="24"/>
        </w:rPr>
        <w:br/>
        <w:t xml:space="preserve">и сообщений, осуществляются </w:t>
      </w:r>
      <w:r>
        <w:rPr>
          <w:rFonts w:ascii="Times New Roman" w:hAnsi="Times New Roman" w:cs="Times New Roman"/>
          <w:sz w:val="24"/>
          <w:szCs w:val="24"/>
        </w:rPr>
        <w:t>в соответствии с Постановлением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Правительства Российской Федерации от 27 декабря 2023г. № 2334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 для напр</w:t>
      </w:r>
      <w:r>
        <w:rPr>
          <w:rFonts w:ascii="Times New Roman" w:hAnsi="Times New Roman" w:cs="Times New Roman"/>
          <w:sz w:val="24"/>
          <w:szCs w:val="24"/>
        </w:rPr>
        <w:t xml:space="preserve">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</w:t>
      </w:r>
      <w:r>
        <w:rPr>
          <w:rFonts w:ascii="Times New Roman" w:hAnsi="Times New Roman" w:cs="Times New Roman"/>
          <w:sz w:val="24"/>
          <w:szCs w:val="24"/>
        </w:rPr>
        <w:br/>
        <w:t xml:space="preserve">в государственные органы, органы местного самоуправления, государственные </w:t>
      </w:r>
      <w:r>
        <w:rPr>
          <w:rFonts w:ascii="Times New Roman" w:hAnsi="Times New Roman" w:cs="Times New Roman"/>
          <w:sz w:val="24"/>
          <w:szCs w:val="24"/>
        </w:rPr>
        <w:br/>
        <w:t>и муниципаль</w:t>
      </w:r>
      <w:r>
        <w:rPr>
          <w:rFonts w:ascii="Times New Roman" w:hAnsi="Times New Roman" w:cs="Times New Roman"/>
          <w:sz w:val="24"/>
          <w:szCs w:val="24"/>
        </w:rPr>
        <w:t>ные учреждения, иные организации, осуществляющие публично значимые функции,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сообщения» и (и</w:t>
      </w:r>
      <w:r>
        <w:rPr>
          <w:rFonts w:ascii="Times New Roman" w:hAnsi="Times New Roman" w:cs="Times New Roman"/>
          <w:sz w:val="24"/>
          <w:szCs w:val="24"/>
        </w:rPr>
        <w:t>ли) регламентами работы с обращениями и сообщениями (поданными с использованием единого портала), определяемыми Министерством цифрового развития, связи и массовых коммуникаций Российской Федерации.</w:t>
      </w:r>
    </w:p>
    <w:p w:rsidR="005A2A29" w:rsidRDefault="005A2A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2A29" w:rsidRDefault="00BE2A2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Компонент «Общественное голосование»</w:t>
      </w:r>
    </w:p>
    <w:p w:rsidR="005A2A29" w:rsidRDefault="005A2A2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2A29" w:rsidRDefault="00BE2A2D">
      <w:pPr>
        <w:pStyle w:val="ConsPlusNormal"/>
        <w:ind w:firstLine="540"/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 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компонента «Общественное голосование» Платформы обратной связи могут быть организованы и проведены общественные обсуждения и публичные слушания, опросы, прямые линии,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рейтингование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проектов, голосования по проектам, голосования по объектам благоустройства</w:t>
      </w:r>
      <w:r>
        <w:rPr>
          <w:rFonts w:ascii="Times New Roman" w:hAnsi="Times New Roman" w:cs="Times New Roman"/>
          <w:sz w:val="24"/>
          <w:szCs w:val="24"/>
        </w:rPr>
        <w:t xml:space="preserve">; голосования по объектам благоустройства </w:t>
      </w:r>
      <w:r>
        <w:rPr>
          <w:rFonts w:ascii="Times New Roman" w:hAnsi="Times New Roman" w:cs="Times New Roman"/>
          <w:sz w:val="24"/>
          <w:szCs w:val="24"/>
        </w:rPr>
        <w:br/>
        <w:t xml:space="preserve">в рамках федеральной программы «Формирование комфортной городской среды», </w:t>
      </w:r>
      <w:r>
        <w:rPr>
          <w:rFonts w:ascii="Times New Roman" w:hAnsi="Times New Roman" w:cs="Times New Roman"/>
          <w:sz w:val="24"/>
          <w:szCs w:val="24"/>
        </w:rPr>
        <w:br/>
        <w:t>в соответствующих разделах компонента, согласно установленным оператором единого портала технологическими регламентам, размещаемыми на тех</w:t>
      </w:r>
      <w:r>
        <w:rPr>
          <w:rFonts w:ascii="Times New Roman" w:hAnsi="Times New Roman" w:cs="Times New Roman"/>
          <w:sz w:val="24"/>
          <w:szCs w:val="24"/>
        </w:rPr>
        <w:t xml:space="preserve">нологическом портале </w:t>
      </w:r>
      <w:r>
        <w:rPr>
          <w:rFonts w:ascii="Times New Roman" w:hAnsi="Times New Roman" w:cs="Times New Roman"/>
          <w:sz w:val="24"/>
          <w:szCs w:val="24"/>
        </w:rPr>
        <w:br/>
        <w:t xml:space="preserve">в информационно-телекоммуникационной сети «Интернет» по адресу </w:t>
      </w:r>
      <w:hyperlink r:id="rId9" w:tooltip="https://pos.gosuslugi.ru/docs/." w:history="1">
        <w:r>
          <w:rPr>
            <w:rStyle w:val="af2"/>
            <w:rFonts w:ascii="Times New Roman" w:hAnsi="Times New Roman" w:cs="Times New Roman"/>
            <w:sz w:val="24"/>
            <w:szCs w:val="24"/>
          </w:rPr>
          <w:t>https://pos.gosuslugi.ru/docs/.</w:t>
        </w:r>
      </w:hyperlink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Раздел «Общественные обсуждения и публичные слушани</w:t>
      </w:r>
      <w:r>
        <w:rPr>
          <w:rFonts w:ascii="Times New Roman" w:hAnsi="Times New Roman" w:cs="Times New Roman"/>
          <w:sz w:val="24"/>
          <w:szCs w:val="24"/>
        </w:rPr>
        <w:t xml:space="preserve">я» содержит описание создания, изменения, просмотра информации о предстоящих общественных обсуждениях/публичных слушаниях. 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Общественные обсуждения/публичные слушания – это мероприятие, позволяющее информировать жителей муниципального образования о проведе</w:t>
      </w:r>
      <w:r>
        <w:rPr>
          <w:rFonts w:ascii="Times New Roman" w:hAnsi="Times New Roman" w:cs="Times New Roman"/>
          <w:sz w:val="24"/>
          <w:szCs w:val="24"/>
        </w:rPr>
        <w:t xml:space="preserve">нии общественных обсуждений/публичных слушаний, принимать замечания и предложения в ПОС. 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Раздел «Общественные обсуждения и публичные слушания» позволяет жителям получить информацию о сроках и адресе проведения общественных обсуждений/публичных слушаний, о</w:t>
      </w:r>
      <w:r>
        <w:rPr>
          <w:rFonts w:ascii="Times New Roman" w:hAnsi="Times New Roman" w:cs="Times New Roman"/>
          <w:sz w:val="24"/>
          <w:szCs w:val="24"/>
        </w:rPr>
        <w:t>ставлять мнения в текстовой форме к проекту муниципального правового акта, размещенному на едином портале, а жителям муниципального образования участвовать в публичных слушаниях в соответствии с частью 4 статьи 28 Федерального закона от 6 октября 2003 г. №</w:t>
      </w:r>
      <w:r>
        <w:rPr>
          <w:rFonts w:ascii="Times New Roman" w:hAnsi="Times New Roman" w:cs="Times New Roman"/>
          <w:sz w:val="24"/>
          <w:szCs w:val="24"/>
        </w:rPr>
        <w:t xml:space="preserve"> 131-ФЗ «Об общих принципах организации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в Российской Федерации».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с использованием Платформы обратной связи проводятся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Постановлением Правительства Российской Федерации от 3 февраля 2022 г. № 101 </w:t>
      </w:r>
      <w:r>
        <w:rPr>
          <w:rFonts w:ascii="Times New Roman" w:hAnsi="Times New Roman" w:cs="Times New Roman"/>
          <w:sz w:val="24"/>
          <w:szCs w:val="24"/>
        </w:rPr>
        <w:t>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слушаний».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 Раздел «Опросы» позволяет формировать мероприя</w:t>
      </w:r>
      <w:r>
        <w:rPr>
          <w:rFonts w:ascii="Times New Roman" w:hAnsi="Times New Roman" w:cs="Times New Roman"/>
          <w:sz w:val="24"/>
          <w:szCs w:val="24"/>
        </w:rPr>
        <w:t xml:space="preserve">тия, в рамках которых гражданин может оставить обратную связь путем выбора различных ответов </w:t>
      </w:r>
      <w:r>
        <w:rPr>
          <w:rFonts w:ascii="Times New Roman" w:hAnsi="Times New Roman" w:cs="Times New Roman"/>
          <w:sz w:val="24"/>
          <w:szCs w:val="24"/>
        </w:rPr>
        <w:br/>
        <w:t>на поставленные вопросы или с помощью ввода собственного ответа. Также гражданин имеет возможность оставить обратную связь на поставленный вопрос путем выставлени</w:t>
      </w:r>
      <w:r>
        <w:rPr>
          <w:rFonts w:ascii="Times New Roman" w:hAnsi="Times New Roman" w:cs="Times New Roman"/>
          <w:sz w:val="24"/>
          <w:szCs w:val="24"/>
        </w:rPr>
        <w:t>я оценки (рейтинга).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Раздел «Прямые линии» представляет собой механизм информирования граждан о предстоящих прямых линиях с органами власти с размещением информации о лице, проводящем прямую линию, дате проведения и ссылками на трансляции, прием от </w:t>
      </w:r>
      <w:r>
        <w:rPr>
          <w:rFonts w:ascii="Times New Roman" w:hAnsi="Times New Roman" w:cs="Times New Roman"/>
          <w:sz w:val="24"/>
          <w:szCs w:val="24"/>
        </w:rPr>
        <w:lastRenderedPageBreak/>
        <w:t>гра</w:t>
      </w:r>
      <w:r>
        <w:rPr>
          <w:rFonts w:ascii="Times New Roman" w:hAnsi="Times New Roman" w:cs="Times New Roman"/>
          <w:sz w:val="24"/>
          <w:szCs w:val="24"/>
        </w:rPr>
        <w:t xml:space="preserve">ждан вопросов с целью учета их при формировании повестки прямых линий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органами власти, размещение итогов прямых линий с органами власти.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Раздел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Рейтингование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проектов» содержит описание создания, изменения, просмотра сведений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рейтинговании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</w:t>
      </w:r>
      <w:r>
        <w:rPr>
          <w:rFonts w:ascii="Times New Roman" w:hAnsi="Times New Roman" w:cs="Times New Roman"/>
          <w:sz w:val="24"/>
          <w:szCs w:val="24"/>
        </w:rPr>
        <w:t xml:space="preserve">в. 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Рейтингование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проектов — это мероприятие, привязанное к определенному периоду времени и необходимое для выбора из списка проектов от граждан победителя посредством функции голосования «За» или «Против» в рамках списка категорий проектов </w:t>
      </w:r>
      <w:r>
        <w:rPr>
          <w:rFonts w:ascii="Times New Roman" w:hAnsi="Times New Roman" w:cs="Times New Roman"/>
          <w:sz w:val="24"/>
          <w:szCs w:val="24"/>
        </w:rPr>
        <w:br/>
        <w:t xml:space="preserve">и дальнейшего </w:t>
      </w:r>
      <w:r>
        <w:rPr>
          <w:rFonts w:ascii="Times New Roman" w:hAnsi="Times New Roman" w:cs="Times New Roman"/>
          <w:sz w:val="24"/>
          <w:szCs w:val="24"/>
        </w:rPr>
        <w:t xml:space="preserve">голосования по проектам. 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Раздел «Голосование по проектам» содержит описание создания, изменения, просмотра сведений о голосованиях по проектам. 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Голосование по проектам — это мероприятие, привязанное к определенному периоду времени и необходимое для в</w:t>
      </w:r>
      <w:r>
        <w:rPr>
          <w:rFonts w:ascii="Times New Roman" w:hAnsi="Times New Roman" w:cs="Times New Roman"/>
          <w:sz w:val="24"/>
          <w:szCs w:val="24"/>
        </w:rPr>
        <w:t xml:space="preserve">ыбора из списка проектов победителя посредством функции голосования в рамках списка категорий проектов. 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Раздел «Голосования по объектам благоустройства» содержит описание создания, изменения, просмотра сведений о голосованиях по объектам благоустройст</w:t>
      </w:r>
      <w:r>
        <w:rPr>
          <w:rFonts w:ascii="Times New Roman" w:hAnsi="Times New Roman" w:cs="Times New Roman"/>
          <w:sz w:val="24"/>
          <w:szCs w:val="24"/>
        </w:rPr>
        <w:t>ва. Голосование по объектам благоустройства — это мероприятие, привязанное к определенному периоду времени и необходимое для выбора победителя из списка объектов от граждан, посредством функции голосования за объект.</w:t>
      </w:r>
    </w:p>
    <w:p w:rsidR="005A2A29" w:rsidRDefault="00BE2A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Раздел «Голосование по отбору общес</w:t>
      </w:r>
      <w:r>
        <w:rPr>
          <w:rFonts w:ascii="Times New Roman" w:hAnsi="Times New Roman" w:cs="Times New Roman"/>
          <w:sz w:val="24"/>
          <w:szCs w:val="24"/>
        </w:rPr>
        <w:t xml:space="preserve">твенных территорий для благоустройства </w:t>
      </w:r>
      <w:r>
        <w:rPr>
          <w:rFonts w:ascii="Times New Roman" w:hAnsi="Times New Roman" w:cs="Times New Roman"/>
          <w:sz w:val="24"/>
          <w:szCs w:val="24"/>
        </w:rPr>
        <w:br/>
        <w:t xml:space="preserve">в рамках федерального проекта «Формирование комфортной городской среды» представляет собой комплекс мероприятий, направленных на отбор территорий, подлежащих благоустройству, и/или на выбор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дизайн-проектов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благоустро</w:t>
      </w:r>
      <w:r>
        <w:rPr>
          <w:rFonts w:ascii="Times New Roman" w:hAnsi="Times New Roman" w:cs="Times New Roman"/>
          <w:sz w:val="24"/>
          <w:szCs w:val="24"/>
        </w:rPr>
        <w:t>йства территорий.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мероприятиям, направленным на отбор территорий благоустройства, относятся следующие типы мероприятий: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сбор предложений граждан по благоустройству территорий;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голосование по отбору территорий;</w:t>
      </w:r>
    </w:p>
    <w:p w:rsidR="005A2A29" w:rsidRDefault="00BE2A2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г</w:t>
      </w:r>
      <w:r>
        <w:rPr>
          <w:rFonts w:ascii="Times New Roman" w:hAnsi="Times New Roman" w:cs="Times New Roman"/>
          <w:sz w:val="24"/>
          <w:szCs w:val="24"/>
        </w:rPr>
        <w:t xml:space="preserve">олосование по отбору территорий с одновременным выбором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благоустройства территории.</w:t>
      </w:r>
    </w:p>
    <w:p w:rsidR="005A2A29" w:rsidRDefault="00BE2A2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Методологическая, информационная и техническая поддержка уполномоченных сотрудников органов местного самоуправления по использованию компонента «Обществе</w:t>
      </w:r>
      <w:r>
        <w:rPr>
          <w:rFonts w:ascii="Times New Roman" w:hAnsi="Times New Roman" w:cs="Times New Roman"/>
          <w:sz w:val="24"/>
          <w:szCs w:val="24"/>
        </w:rPr>
        <w:t>нное голосование» Платформы обратной связи осуществляется оператором единого портала.</w:t>
      </w:r>
    </w:p>
    <w:p w:rsidR="005A2A29" w:rsidRDefault="005A2A2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1" w:rightFromText="181" w:vertAnchor="page" w:horzAnchor="page" w:tblpXSpec="center" w:tblpY="11988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46"/>
      </w:tblGrid>
      <w:tr w:rsidR="005A2A29" w:rsidTr="00660099">
        <w:trPr>
          <w:cantSplit/>
          <w:trHeight w:val="1832"/>
          <w:jc w:val="center"/>
        </w:trPr>
        <w:tc>
          <w:tcPr>
            <w:tcW w:w="5646" w:type="dxa"/>
          </w:tcPr>
          <w:p w:rsidR="005A2A29" w:rsidRDefault="005A2A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color w:val="808080" w:themeColor="background1" w:themeShade="80"/>
                <w:sz w:val="28"/>
                <w:szCs w:val="28"/>
                <w:lang w:val="en-US" w:eastAsia="ru-RU"/>
              </w:rPr>
            </w:pPr>
          </w:p>
        </w:tc>
      </w:tr>
    </w:tbl>
    <w:p w:rsidR="005A2A29" w:rsidRDefault="005A2A29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A2A29" w:rsidRDefault="005A2A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A2A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A2D" w:rsidRDefault="00BE2A2D">
      <w:pPr>
        <w:spacing w:after="0" w:line="240" w:lineRule="auto"/>
      </w:pPr>
      <w:r>
        <w:separator/>
      </w:r>
    </w:p>
  </w:endnote>
  <w:endnote w:type="continuationSeparator" w:id="0">
    <w:p w:rsidR="00BE2A2D" w:rsidRDefault="00BE2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A2D" w:rsidRDefault="00BE2A2D">
      <w:pPr>
        <w:spacing w:after="0" w:line="240" w:lineRule="auto"/>
      </w:pPr>
      <w:r>
        <w:separator/>
      </w:r>
    </w:p>
  </w:footnote>
  <w:footnote w:type="continuationSeparator" w:id="0">
    <w:p w:rsidR="00BE2A2D" w:rsidRDefault="00BE2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32D"/>
    <w:multiLevelType w:val="hybridMultilevel"/>
    <w:tmpl w:val="3E24355C"/>
    <w:lvl w:ilvl="0" w:tplc="670227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B40D04C">
      <w:start w:val="1"/>
      <w:numFmt w:val="lowerLetter"/>
      <w:lvlText w:val="%2."/>
      <w:lvlJc w:val="left"/>
      <w:pPr>
        <w:ind w:left="1620" w:hanging="360"/>
      </w:pPr>
    </w:lvl>
    <w:lvl w:ilvl="2" w:tplc="A84E3284">
      <w:start w:val="1"/>
      <w:numFmt w:val="lowerRoman"/>
      <w:lvlText w:val="%3."/>
      <w:lvlJc w:val="right"/>
      <w:pPr>
        <w:ind w:left="2340" w:hanging="180"/>
      </w:pPr>
    </w:lvl>
    <w:lvl w:ilvl="3" w:tplc="48E872FA">
      <w:start w:val="1"/>
      <w:numFmt w:val="decimal"/>
      <w:lvlText w:val="%4."/>
      <w:lvlJc w:val="left"/>
      <w:pPr>
        <w:ind w:left="3060" w:hanging="360"/>
      </w:pPr>
    </w:lvl>
    <w:lvl w:ilvl="4" w:tplc="6C6CCD32">
      <w:start w:val="1"/>
      <w:numFmt w:val="lowerLetter"/>
      <w:lvlText w:val="%5."/>
      <w:lvlJc w:val="left"/>
      <w:pPr>
        <w:ind w:left="3780" w:hanging="360"/>
      </w:pPr>
    </w:lvl>
    <w:lvl w:ilvl="5" w:tplc="89F861C6">
      <w:start w:val="1"/>
      <w:numFmt w:val="lowerRoman"/>
      <w:lvlText w:val="%6."/>
      <w:lvlJc w:val="right"/>
      <w:pPr>
        <w:ind w:left="4500" w:hanging="180"/>
      </w:pPr>
    </w:lvl>
    <w:lvl w:ilvl="6" w:tplc="7C369EAE">
      <w:start w:val="1"/>
      <w:numFmt w:val="decimal"/>
      <w:lvlText w:val="%7."/>
      <w:lvlJc w:val="left"/>
      <w:pPr>
        <w:ind w:left="5220" w:hanging="360"/>
      </w:pPr>
    </w:lvl>
    <w:lvl w:ilvl="7" w:tplc="21A6213A">
      <w:start w:val="1"/>
      <w:numFmt w:val="lowerLetter"/>
      <w:lvlText w:val="%8."/>
      <w:lvlJc w:val="left"/>
      <w:pPr>
        <w:ind w:left="5940" w:hanging="360"/>
      </w:pPr>
    </w:lvl>
    <w:lvl w:ilvl="8" w:tplc="096A9652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01602F0"/>
    <w:multiLevelType w:val="multilevel"/>
    <w:tmpl w:val="335EF90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A29"/>
    <w:rsid w:val="005A2A29"/>
    <w:rsid w:val="00660099"/>
    <w:rsid w:val="00BE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rist2\Downloads\pravo.e-da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s.gosuslugi.ru/docs/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2681</Words>
  <Characters>15284</Characters>
  <Application>Microsoft Office Word</Application>
  <DocSecurity>0</DocSecurity>
  <Lines>127</Lines>
  <Paragraphs>35</Paragraphs>
  <ScaleCrop>false</ScaleCrop>
  <Company>Министерство Экономики РД</Company>
  <LinksUpToDate>false</LinksUpToDate>
  <CharactersWithSpaces>17930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Hava</dc:creator>
  <cp:lastModifiedBy>Hava</cp:lastModifiedBy>
  <cp:revision>11</cp:revision>
  <dcterms:created xsi:type="dcterms:W3CDTF">2026-07-10T12:11:00Z</dcterms:created>
  <dcterms:modified xsi:type="dcterms:W3CDTF">2026-08-14T13:27:00Z</dcterms:modified>
</cp:coreProperties>
</file>