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ПРАВИТЕЛЬСТВО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 2025 г. №______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Координационного центра по рассмотрению обращений участников специальной военной операции и членов их семей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операти</w:t>
      </w:r>
      <w:r>
        <w:rPr>
          <w:rFonts w:ascii="Times New Roman" w:hAnsi="Times New Roman" w:cs="Times New Roman"/>
          <w:sz w:val="28"/>
          <w:szCs w:val="28"/>
        </w:rPr>
        <w:t xml:space="preserve">вного взаимодействия и координации деятельности региональных органов власти при реагировании на обращения и жалобы, поступившие от лиц, участвующих в специальной военной операции, ветеранов специальной военной операции и членов их семей, а также членов сем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погибших участников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 xml:space="preserve">постановляю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numPr>
          <w:ilvl w:val="0"/>
          <w:numId w:val="1"/>
        </w:numPr>
        <w:contextualSpacing/>
        <w:ind w:left="0" w:firstLine="851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Создать Координационный центр по рассмотрению обращений</w:t>
      </w:r>
      <w:r>
        <w:rPr>
          <w:sz w:val="28"/>
          <w:szCs w:val="28"/>
        </w:rPr>
        <w:t xml:space="preserve"> участников специальной военной операции и членов их семей, ветеранов специальной военной операции и членов их семей, а также членов семей погибших участников специальной военной </w:t>
      </w:r>
      <w:r>
        <w:rPr>
          <w:sz w:val="28"/>
          <w:szCs w:val="28"/>
        </w:rPr>
        <w:t xml:space="preserve">операции на</w:t>
      </w:r>
      <w:r>
        <w:rPr>
          <w:sz w:val="28"/>
          <w:szCs w:val="28"/>
        </w:rPr>
        <w:t xml:space="preserve"> базе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</w:t>
      </w:r>
      <w:r>
        <w:rPr>
          <w:sz w:val="28"/>
          <w:szCs w:val="28"/>
        </w:rPr>
        <w:t xml:space="preserve"> (далее – Координационный центр)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1"/>
        </w:numPr>
        <w:contextualSpacing/>
        <w:ind w:left="0" w:firstLine="851"/>
        <w:jc w:val="both"/>
        <w:spacing w:before="168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ответственным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созданию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функционированию</w:t>
      </w:r>
      <w:r>
        <w:rPr>
          <w:sz w:val="28"/>
          <w:szCs w:val="28"/>
        </w:rPr>
        <w:t xml:space="preserve"> и организационно-техническому обеспечению </w:t>
      </w:r>
      <w:r>
        <w:rPr>
          <w:sz w:val="28"/>
          <w:szCs w:val="28"/>
        </w:rPr>
        <w:t xml:space="preserve">деятельности Координационного</w:t>
      </w:r>
      <w:r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 Министерство цифрового развития Республики Дагестан.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1"/>
        </w:numPr>
        <w:contextualSpacing/>
        <w:ind w:left="0" w:firstLine="851"/>
        <w:jc w:val="both"/>
        <w:spacing w:before="168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Координационном центре </w:t>
      </w:r>
      <w:r>
        <w:rPr>
          <w:sz w:val="28"/>
          <w:szCs w:val="28"/>
        </w:rPr>
        <w:t xml:space="preserve">по рассмотрению обращений участников специальной военной операции и членов их семей, ветеранов специальной военной операции и членов их семей, а также членов семей погибших участников специальной военной операции</w:t>
      </w:r>
      <w:r>
        <w:rPr>
          <w:sz w:val="28"/>
          <w:szCs w:val="28"/>
        </w:rPr>
        <w:t xml:space="preserve">, согласно приложению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1"/>
        </w:numPr>
        <w:contextualSpacing/>
        <w:ind w:left="0" w:firstLine="851"/>
        <w:jc w:val="both"/>
        <w:spacing w:before="168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субъектами Координационного </w:t>
      </w:r>
      <w:r>
        <w:rPr>
          <w:sz w:val="28"/>
          <w:szCs w:val="28"/>
        </w:rPr>
        <w:t xml:space="preserve">центра</w:t>
      </w:r>
      <w:r>
        <w:rPr>
          <w:sz w:val="28"/>
          <w:szCs w:val="28"/>
        </w:rPr>
        <w:t xml:space="preserve"> являются органы исполнительной власти</w:t>
      </w:r>
      <w:r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1"/>
        </w:numPr>
        <w:contextualSpacing/>
        <w:ind w:left="0" w:firstLine="851"/>
        <w:jc w:val="both"/>
        <w:spacing w:before="168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органам местного самоуправления муниципальных образований Республики Дагестан </w:t>
      </w:r>
      <w:r>
        <w:rPr>
          <w:sz w:val="28"/>
          <w:szCs w:val="28"/>
        </w:rPr>
        <w:t xml:space="preserve">осуществлять</w:t>
      </w:r>
      <w:r>
        <w:rPr>
          <w:sz w:val="28"/>
          <w:szCs w:val="28"/>
        </w:rPr>
        <w:t xml:space="preserve"> взаимодействие с Координационным центром.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1"/>
        </w:numPr>
        <w:contextualSpacing/>
        <w:ind w:left="0" w:firstLine="851"/>
        <w:jc w:val="both"/>
        <w:spacing w:before="168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Министерству цифрового развития Республики Дагестан разработать и внедрить в деятельность субъектов</w:t>
      </w:r>
      <w:r>
        <w:rPr>
          <w:sz w:val="28"/>
          <w:szCs w:val="28"/>
        </w:rPr>
        <w:t xml:space="preserve"> и участников</w:t>
      </w:r>
      <w:r>
        <w:rPr>
          <w:sz w:val="28"/>
          <w:szCs w:val="28"/>
        </w:rPr>
        <w:t xml:space="preserve"> Координационного </w:t>
      </w:r>
      <w:r>
        <w:rPr>
          <w:sz w:val="28"/>
          <w:szCs w:val="28"/>
        </w:rPr>
        <w:t xml:space="preserve">центра информационную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систему для</w:t>
      </w:r>
      <w:r>
        <w:rPr>
          <w:sz w:val="28"/>
          <w:szCs w:val="28"/>
        </w:rPr>
        <w:t xml:space="preserve"> оперативного обмена </w:t>
      </w:r>
      <w:r>
        <w:rPr>
          <w:sz w:val="28"/>
          <w:szCs w:val="28"/>
        </w:rPr>
        <w:t xml:space="preserve">информацией о поступивших обращениях участников СВО и этапах их рассмотрения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numPr>
          <w:ilvl w:val="0"/>
          <w:numId w:val="1"/>
        </w:numPr>
        <w:contextualSpacing/>
        <w:ind w:left="0" w:firstLine="851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возложить на заместителя Председателя Правительства Республики Дагестан в соответствии с распределением обязанностей.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contextualSpacing/>
        <w:ind w:left="0" w:firstLine="0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contextualSpacing/>
        <w:ind w:left="0" w:firstLine="0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ind w:right="-185"/>
              <w:jc w:val="center"/>
              <w:spacing w:after="0" w:line="36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 xml:space="preserve">Председатель Правительства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  <w:p>
            <w:pPr>
              <w:pStyle w:val="843"/>
              <w:jc w:val="center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 xml:space="preserve">Республики Дагестан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43"/>
              <w:jc w:val="right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 xml:space="preserve">А.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  <w:t xml:space="preserve">Абдулмуслимов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3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Calibri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i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b/>
          <w:bCs/>
          <w:i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eastAsia="Calibri" w:cs="Times New Roman"/>
          <w:b/>
          <w:bCs/>
          <w:iCs/>
          <w:color w:val="000000"/>
          <w:sz w:val="28"/>
          <w:szCs w:val="28"/>
          <w:shd w:val="clear" w:color="auto" w:fill="ffffff"/>
        </w:rPr>
      </w:r>
    </w:p>
    <w:p>
      <w:pPr>
        <w:pStyle w:val="843"/>
        <w:jc w:val="lef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lef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right"/>
        <w:spacing w:before="0" w:beforeAutospacing="0" w:after="0" w:afterAutospacing="0" w:line="360" w:lineRule="auto"/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709" w:right="850" w:bottom="1134" w:left="1701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3"/>
        <w:jc w:val="right"/>
        <w:spacing w:before="0" w:beforeAutospacing="0" w:after="0" w:afterAutospacing="0" w:line="36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-851" w:firstLine="851"/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851" w:firstLine="851"/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 xml:space="preserve"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 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ind w:left="-851" w:firstLine="851"/>
        <w:jc w:val="center"/>
        <w:spacing w:before="0" w:beforeAutospacing="0"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Координационном центре </w:t>
      </w:r>
      <w:r>
        <w:rPr>
          <w:b/>
          <w:bCs/>
          <w:sz w:val="28"/>
          <w:szCs w:val="28"/>
        </w:rPr>
        <w:t xml:space="preserve">по рассмотрению обращений участников специальной военной операции и членов их семей, ветеранов специальной военной операции и членов их семей, а также членов семей погибших участников специальной военной операции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-851" w:firstLine="851"/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left="-567" w:firstLine="0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оложение о порядке работы Координационного центра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рассмотрению обращений участников специальной военной операции и членов их семей, ветеранов специальной военной операции и членов их семей, а также членов семей погибших участников специальной военной операции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взаимодействия и координации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 xml:space="preserve">х органов власти при реагировании на обращения и жалобы, поступившие от лиц, участвующих в специальной военной операции, ветеранов специальной военной операции и членов их семей, а также членов семей погибших участников специальной военной операции 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Координационном центре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участники СВО и члены их семей)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Координационный центр по рассмотрению обращений участников специальной военной операции и членов их семей, ветеранов специальной военной операции и членов их семей, а также членов семей погибших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Координационный центр)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Дагестан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законами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Дагестан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указами и распоряжениями Главы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Дагестан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Дагестан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Целью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центра является обеспечение всестороннего и качественного рассмотрения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участников СВО и членов их семей;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ветеранов СВО и членов их семей;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членов семей погибших участников СВО.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Координационный центр создан постановлением Правительства Республики Дагестан на базе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«Многофункциональный центр предоставления государственных и муниципальных услуг в Республике Дагестан»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ГАУ РД «МФЦ в РД»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Обращения участников СВО и членов их семей принимаются: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телефону горячей линии;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платформу обратной связи.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своей деятельности взаимодействует с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субъектами Координационного центра (органы исполнительной власти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Республики Дагестан.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участниками Координационного центра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органы местного самоуправления муниципальных образований Республики Дагестан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иными органами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организациями,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участвующими в работе Координационного центра (при необходимости)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1.7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Координационный центр</w:t>
      </w:r>
      <w:r>
        <w:rPr>
          <w:rFonts w:ascii="Times New Roman" w:hAnsi="Times New Roman" w:cs="Times New Roman"/>
          <w:sz w:val="28"/>
          <w:szCs w:val="28"/>
        </w:rPr>
        <w:t xml:space="preserve"> не подменяет другие подразделения, а</w:t>
      </w:r>
      <w:r>
        <w:rPr>
          <w:rFonts w:ascii="Times New Roman" w:hAnsi="Times New Roman" w:cs="Times New Roman"/>
          <w:sz w:val="28"/>
          <w:szCs w:val="28"/>
        </w:rPr>
        <w:t xml:space="preserve"> ориентирует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на д</w:t>
      </w:r>
      <w:r>
        <w:rPr>
          <w:rFonts w:ascii="Times New Roman" w:hAnsi="Times New Roman" w:cs="Times New Roman"/>
          <w:sz w:val="28"/>
          <w:szCs w:val="28"/>
        </w:rPr>
        <w:t xml:space="preserve">остижение запланированных </w:t>
      </w:r>
      <w:r>
        <w:rPr>
          <w:rFonts w:ascii="Times New Roman" w:hAnsi="Times New Roman" w:cs="Times New Roman"/>
          <w:sz w:val="28"/>
          <w:szCs w:val="28"/>
        </w:rPr>
        <w:t xml:space="preserve">целей по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обращений участников СВО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left="-567" w:firstLine="0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КООРДИНАЦИОННОГО ЦЕНТРА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Координационным центром осуществляется ГАУ РД «МФЦ в РД»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</w:t>
      </w:r>
      <w:r>
        <w:rPr>
          <w:rFonts w:ascii="Times New Roman" w:hAnsi="Times New Roman" w:cs="Times New Roman"/>
          <w:sz w:val="28"/>
          <w:szCs w:val="28"/>
        </w:rPr>
        <w:t xml:space="preserve">оличество штатных единиц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задействованных при осуществлении функций Координационного центра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приказом директора ГАУ РД «МФЦ в РД».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 решению разовых задач</w:t>
      </w:r>
      <w:r>
        <w:rPr>
          <w:rFonts w:ascii="Times New Roman" w:hAnsi="Times New Roman" w:cs="Times New Roman"/>
          <w:sz w:val="28"/>
          <w:szCs w:val="28"/>
        </w:rPr>
        <w:t xml:space="preserve"> (в случае резкого увеличения нагрузки в связи с чрезвычайными обстоятельствами, наступившими в регионе, по поручению Правительства РД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 привлечение к работе в Координационном центре </w:t>
      </w:r>
      <w:r>
        <w:rPr>
          <w:rFonts w:ascii="Times New Roman" w:hAnsi="Times New Roman" w:cs="Times New Roman"/>
          <w:sz w:val="28"/>
          <w:szCs w:val="28"/>
        </w:rPr>
        <w:t xml:space="preserve">внештатных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волонтеров</w:t>
      </w:r>
      <w:r>
        <w:rPr>
          <w:rFonts w:ascii="Times New Roman" w:hAnsi="Times New Roman" w:cs="Times New Roman"/>
          <w:sz w:val="28"/>
          <w:szCs w:val="28"/>
        </w:rPr>
        <w:t xml:space="preserve"> или организации на договорной основе.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left="-567" w:firstLine="0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 ФУНКЦИИ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КООРДИНАЦИОННОГО ЦЕНТРА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Основными задачами Ко</w:t>
      </w:r>
      <w:r>
        <w:rPr>
          <w:rFonts w:ascii="Times New Roman" w:hAnsi="Times New Roman" w:cs="Times New Roman"/>
          <w:sz w:val="28"/>
          <w:szCs w:val="28"/>
        </w:rPr>
        <w:t xml:space="preserve">ординационного центра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</w:t>
      </w:r>
      <w:r>
        <w:rPr>
          <w:rFonts w:ascii="Times New Roman" w:hAnsi="Times New Roman" w:cs="Times New Roman"/>
          <w:sz w:val="28"/>
          <w:szCs w:val="28"/>
        </w:rPr>
        <w:t xml:space="preserve">. координация деятельности региональных органов власти при реагировании на обращения и жалобы, поступившие от лиц, участвующих в специальной военной операции, ветеранов специальной военной операции и членов их семей, а также членов семей погибших участнико</w:t>
      </w:r>
      <w:r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обеспечение оперативного взаимодействия между участниками и субъектами Координационного центра в вопросах рассмотрения обращений, поступ</w:t>
      </w:r>
      <w:r>
        <w:rPr>
          <w:rFonts w:ascii="Times New Roman" w:hAnsi="Times New Roman" w:cs="Times New Roman"/>
          <w:sz w:val="28"/>
          <w:szCs w:val="28"/>
        </w:rPr>
        <w:t xml:space="preserve">ивших от лиц, участвующих в специальной военной операции, ветеранов специальной военной операции и членов их семей, а также членов семей погибших участников специальной военной операции, в рамках заключенных соглашений между Координационным центром и субъе</w:t>
      </w:r>
      <w:r>
        <w:rPr>
          <w:rFonts w:ascii="Times New Roman" w:hAnsi="Times New Roman" w:cs="Times New Roman"/>
          <w:sz w:val="28"/>
          <w:szCs w:val="28"/>
        </w:rPr>
        <w:t xml:space="preserve">ктами, в том числе участниками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ентрализация и систематизация информации об обращениях и жалобах, а также мерах реагирования на обращения участников СВО и членов их семей;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онтроль за своевременным</w:t>
      </w:r>
      <w:r>
        <w:rPr>
          <w:rFonts w:ascii="Times New Roman" w:hAnsi="Times New Roman" w:cs="Times New Roman"/>
          <w:sz w:val="28"/>
          <w:szCs w:val="28"/>
        </w:rPr>
        <w:t xml:space="preserve"> реагированием субъектами и участниками Координационного центра на обращения, поступившие от лиц, участвующих в специальной военной операции, ветеранов специальной военной операции и членов их семей, а также членов семей погибших участнико</w:t>
      </w:r>
      <w:r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Основными функциями Ко</w:t>
      </w:r>
      <w:r>
        <w:rPr>
          <w:rFonts w:ascii="Times New Roman" w:hAnsi="Times New Roman" w:cs="Times New Roman"/>
          <w:sz w:val="28"/>
          <w:szCs w:val="28"/>
        </w:rPr>
        <w:t xml:space="preserve">ординационного центра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прием, регистрация и учет обращений участников </w:t>
      </w:r>
      <w:r>
        <w:rPr>
          <w:rFonts w:ascii="Times New Roman" w:hAnsi="Times New Roman" w:cs="Times New Roman"/>
          <w:sz w:val="28"/>
          <w:szCs w:val="28"/>
        </w:rPr>
        <w:t xml:space="preserve">СВО и членов их семей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перенаправление зарегистрированных в информационной системе обращений на рассмотрение органам исполнительной власти и органам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по подведомственности;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анализ своевременности исполнения субъектами и участниками Координационно</w:t>
      </w:r>
      <w:r>
        <w:rPr>
          <w:rFonts w:ascii="Times New Roman" w:hAnsi="Times New Roman" w:cs="Times New Roman"/>
          <w:sz w:val="28"/>
          <w:szCs w:val="28"/>
        </w:rPr>
        <w:t xml:space="preserve">го центра полученных обращений;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3.2.4. повторное перенаправление обращений в уполномоченный орган в случае ненадлежащего рассмотрения первичного обращения со стороны субъектов и учас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тников Координационного центра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систематизация и анализ проведенной субъектами и участниками Координационного центра работы с последующим направлением информации о потребностях участников СВО и членов их семей в Администрацию Главы и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Республики Дагестан;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взаимодействие с иными государственными органами, общественными организациями и другими структурами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обратившихся 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ведение нормативно-справочной информации, относящейся к фу</w:t>
      </w:r>
      <w:r>
        <w:rPr>
          <w:rFonts w:ascii="Times New Roman" w:hAnsi="Times New Roman" w:cs="Times New Roman"/>
          <w:sz w:val="28"/>
          <w:szCs w:val="28"/>
        </w:rPr>
        <w:t xml:space="preserve">нкциям Координационного центра;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обеспечение в пределах своей компетенции защиты сведений, составляющих государственную тайну, и иных сведений ограниченного распространения.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КООРДИНАЦИОННОГО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567" w:righ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4.1.Координационный центр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возложенных на него задач имеет право: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апрашивать в установленном порядке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субъектов и участников Координационного центра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информацию (материалы)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Координационного центра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соот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ветствии с настоящим Положением;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носить предложения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, в виде проектов.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851"/>
        <w:jc w:val="center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ПРАВА И ОБЯЗАННОСТИ СУБЪЕКТОВ И УЧАСТНИКОВ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709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Субъекты и участники должны иметь личные кабинеты в специализированной информационной системе, а также обеспечивать оперативное рассмотрение поступивших обращений.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709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Заносить в информационную систему обращения, полученные непосредственно ведомством от участников СВО, в том числе и через Платформу обратной связи.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709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Рассматривать обращения и отвечать в установленные настоящим Положением сроки, информировать заявителя о результатах.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709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Подгружать в информационную систему результат </w:t>
      </w:r>
      <w:r>
        <w:rPr>
          <w:rFonts w:ascii="Times New Roman" w:hAnsi="Times New Roman"/>
          <w:sz w:val="28"/>
          <w:szCs w:val="28"/>
        </w:rPr>
        <w:t xml:space="preserve">рассмотрения обращения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left="-709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В обязательном порядке придавать ответу статус: «промежуточный» или «окончательный».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709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5.6. П</w:t>
      </w:r>
      <w:r>
        <w:rPr>
          <w:rFonts w:ascii="Times New Roman" w:hAnsi="Times New Roman"/>
          <w:sz w:val="28"/>
          <w:szCs w:val="28"/>
        </w:rPr>
        <w:t xml:space="preserve">еренаправлять обращения</w:t>
      </w:r>
      <w:r>
        <w:rPr>
          <w:rFonts w:ascii="Times New Roman" w:hAnsi="Times New Roman"/>
          <w:sz w:val="28"/>
          <w:szCs w:val="28"/>
        </w:rPr>
        <w:t xml:space="preserve"> от участников СВО в соответствующий орган исполнительной власти Республики Дагестан, администрацию муниципального образования Республики Дагестан, иную организацию, через информационную систему, в случае поступления обращения не по подведомственности.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709"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5.7. Принимать все возможные, в рамках своих компетенций, меры для всестороннего реагирования на обращения и жалобы участников СВО с целью их скорейшего разрешения.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2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142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РАССМОТРЕНИЯ ОБРАЩЕНИЙ СУБЪЕКТАМИ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УЧАСТНИКАМИ КООРДИНАЦИОННОГО ЦЕНТРА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709" w:righ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6.1 Обращения рассматриваются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15 раб</w:t>
      </w:r>
      <w:r>
        <w:rPr>
          <w:rFonts w:ascii="Times New Roman" w:hAnsi="Times New Roman" w:cs="Times New Roman"/>
          <w:sz w:val="28"/>
          <w:szCs w:val="28"/>
        </w:rPr>
        <w:t xml:space="preserve">очих дней с момента регистрации в информационной системе.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709" w:righ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6.2 Ответ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обращения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субъектами и участниками Координационного центра </w:t>
      </w:r>
      <w:r>
        <w:rPr>
          <w:rFonts w:ascii="Times New Roman" w:hAnsi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м же способом, которым обращения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подан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не по подведомственности или затрагивающие вопросы совместной компетенции субъектов и участников Координационного центра, перенаправляются по подведомственности в течение 5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6.4 Ответ, направленный заявителю, в обязательном порядке подгружается субъектами и участниками Координационного центра в информационную систему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left="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firstLine="0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ОТВЕТСТВЕННОСТЬ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Субъекты и участники Координационного центра несут ответственность за нарушение сроков рассмотрения обращений участников СВО и членов их семей в соответствии с разделом 6 настоящего Положения о Координационном центре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Суб</w:t>
      </w:r>
      <w:r>
        <w:rPr>
          <w:rFonts w:ascii="Times New Roman" w:hAnsi="Times New Roman" w:cs="Times New Roman"/>
          <w:sz w:val="28"/>
          <w:szCs w:val="28"/>
        </w:rPr>
        <w:t xml:space="preserve">ъекты и участники Координационного центра </w:t>
      </w:r>
      <w:r>
        <w:rPr>
          <w:rFonts w:ascii="Times New Roman" w:hAnsi="Times New Roman" w:cs="Times New Roman"/>
          <w:sz w:val="28"/>
          <w:szCs w:val="28"/>
        </w:rPr>
        <w:t xml:space="preserve">не несут ответственнос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обязательств, вызванное обстоятельствами непреодолимой силы, подтвержденными соответствующими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9"/>
    <w:next w:val="839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0"/>
    <w:link w:val="683"/>
    <w:uiPriority w:val="10"/>
    <w:rPr>
      <w:sz w:val="48"/>
      <w:szCs w:val="48"/>
    </w:rPr>
  </w:style>
  <w:style w:type="paragraph" w:styleId="685">
    <w:name w:val="Subtitle"/>
    <w:basedOn w:val="839"/>
    <w:next w:val="839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0"/>
    <w:link w:val="685"/>
    <w:uiPriority w:val="11"/>
    <w:rPr>
      <w:sz w:val="24"/>
      <w:szCs w:val="24"/>
    </w:rPr>
  </w:style>
  <w:style w:type="paragraph" w:styleId="687">
    <w:name w:val="Quote"/>
    <w:basedOn w:val="839"/>
    <w:next w:val="839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9"/>
    <w:next w:val="839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39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0"/>
    <w:link w:val="691"/>
    <w:uiPriority w:val="99"/>
  </w:style>
  <w:style w:type="character" w:styleId="693">
    <w:name w:val="Footer Char"/>
    <w:basedOn w:val="840"/>
    <w:link w:val="846"/>
    <w:uiPriority w:val="99"/>
  </w:style>
  <w:style w:type="paragraph" w:styleId="694">
    <w:name w:val="Caption"/>
    <w:basedOn w:val="839"/>
    <w:next w:val="839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840"/>
    <w:link w:val="694"/>
    <w:uiPriority w:val="35"/>
    <w:rPr>
      <w:b/>
      <w:bCs/>
      <w:color w:val="4f81bd" w:themeColor="accent1"/>
      <w:sz w:val="18"/>
      <w:szCs w:val="18"/>
    </w:r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rmal (Web)"/>
    <w:basedOn w:val="83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List Paragraph"/>
    <w:basedOn w:val="839"/>
    <w:uiPriority w:val="34"/>
    <w:qFormat/>
    <w:pPr>
      <w:contextualSpacing/>
      <w:ind w:left="720"/>
    </w:pPr>
  </w:style>
  <w:style w:type="table" w:styleId="845">
    <w:name w:val="Table Grid"/>
    <w:basedOn w:val="84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6">
    <w:name w:val="Footer"/>
    <w:basedOn w:val="839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847" w:customStyle="1">
    <w:name w:val="Нижний колонтитул Знак"/>
    <w:basedOn w:val="840"/>
    <w:link w:val="846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table" w:styleId="848" w:customStyle="1">
    <w:name w:val="Сетка таблицы1"/>
    <w:basedOn w:val="841"/>
    <w:next w:val="8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Абдулжелил Абдулжелилов</dc:creator>
  <cp:keywords/>
  <dc:description/>
  <cp:lastModifiedBy>albina.a</cp:lastModifiedBy>
  <cp:revision>21</cp:revision>
  <dcterms:created xsi:type="dcterms:W3CDTF">2025-08-14T13:11:00Z</dcterms:created>
  <dcterms:modified xsi:type="dcterms:W3CDTF">2025-09-12T08:25:45Z</dcterms:modified>
</cp:coreProperties>
</file>